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B8410" w14:textId="30B327A2" w:rsidR="00031987" w:rsidRPr="00031987" w:rsidRDefault="00203472" w:rsidP="00031987">
      <w:pPr>
        <w:ind w:left="720"/>
        <w:rPr>
          <w:rFonts w:ascii="Comic Sans MS" w:hAnsi="Comic Sans MS"/>
          <w:sz w:val="96"/>
          <w:szCs w:val="96"/>
        </w:rPr>
      </w:pPr>
      <w:r w:rsidRPr="00031987">
        <w:rPr>
          <w:rFonts w:ascii="Comic Sans MS" w:hAnsi="Comic Sans MS"/>
          <w:noProof/>
          <w:sz w:val="96"/>
          <w:szCs w:val="96"/>
          <w:lang w:eastAsia="en-GB"/>
        </w:rPr>
        <mc:AlternateContent>
          <mc:Choice Requires="wps">
            <w:drawing>
              <wp:anchor distT="0" distB="0" distL="114300" distR="114300" simplePos="0" relativeHeight="251660288" behindDoc="0" locked="0" layoutInCell="1" allowOverlap="1" wp14:anchorId="2A468945" wp14:editId="64043656">
                <wp:simplePos x="0" y="0"/>
                <wp:positionH relativeFrom="column">
                  <wp:posOffset>-1100455</wp:posOffset>
                </wp:positionH>
                <wp:positionV relativeFrom="paragraph">
                  <wp:posOffset>582892</wp:posOffset>
                </wp:positionV>
                <wp:extent cx="11108690" cy="0"/>
                <wp:effectExtent l="0" t="19050" r="16510" b="38100"/>
                <wp:wrapNone/>
                <wp:docPr id="3" name="Straight Connector 3"/>
                <wp:cNvGraphicFramePr/>
                <a:graphic xmlns:a="http://schemas.openxmlformats.org/drawingml/2006/main">
                  <a:graphicData uri="http://schemas.microsoft.com/office/word/2010/wordprocessingShape">
                    <wps:wsp>
                      <wps:cNvCnPr/>
                      <wps:spPr>
                        <a:xfrm>
                          <a:off x="0" y="0"/>
                          <a:ext cx="11108690" cy="0"/>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933393"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65pt,45.9pt" to="788.05pt,4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" strokecolor="black [3213]" strokeweight="4.5pt"/>
            </w:pict>
          </mc:Fallback>
        </mc:AlternateContent>
      </w:r>
      <w:r>
        <w:rPr>
          <w:rFonts w:ascii="Comic Sans MS" w:hAnsi="Comic Sans MS"/>
          <w:noProof/>
          <w:sz w:val="96"/>
          <w:szCs w:val="96"/>
          <w:lang w:eastAsia="en-GB"/>
        </w:rPr>
        <mc:AlternateContent>
          <mc:Choice Requires="wps">
            <w:drawing>
              <wp:anchor distT="0" distB="0" distL="114300" distR="114300" simplePos="0" relativeHeight="251655165" behindDoc="0" locked="0" layoutInCell="1" allowOverlap="1" wp14:anchorId="348D15E3" wp14:editId="6439ED53">
                <wp:simplePos x="0" y="0"/>
                <wp:positionH relativeFrom="column">
                  <wp:posOffset>-649995</wp:posOffset>
                </wp:positionH>
                <wp:positionV relativeFrom="paragraph">
                  <wp:posOffset>-914401</wp:posOffset>
                </wp:positionV>
                <wp:extent cx="4580255" cy="1542361"/>
                <wp:effectExtent l="0" t="0" r="0" b="1270"/>
                <wp:wrapNone/>
                <wp:docPr id="4" name="Rectangle 4"/>
                <wp:cNvGraphicFramePr/>
                <a:graphic xmlns:a="http://schemas.openxmlformats.org/drawingml/2006/main">
                  <a:graphicData uri="http://schemas.microsoft.com/office/word/2010/wordprocessingShape">
                    <wps:wsp>
                      <wps:cNvSpPr/>
                      <wps:spPr>
                        <a:xfrm>
                          <a:off x="0" y="0"/>
                          <a:ext cx="4580255" cy="1542361"/>
                        </a:xfrm>
                        <a:prstGeom prst="rect">
                          <a:avLst/>
                        </a:prstGeom>
                        <a:ln w="57150">
                          <a:noFill/>
                        </a:ln>
                      </wps:spPr>
                      <wps:style>
                        <a:lnRef idx="2">
                          <a:schemeClr val="accent6"/>
                        </a:lnRef>
                        <a:fillRef idx="1">
                          <a:schemeClr val="lt1"/>
                        </a:fillRef>
                        <a:effectRef idx="0">
                          <a:schemeClr val="accent6"/>
                        </a:effectRef>
                        <a:fontRef idx="minor">
                          <a:schemeClr val="dk1"/>
                        </a:fontRef>
                      </wps:style>
                      <wps:txbx>
                        <w:txbxContent>
                          <w:p w14:paraId="18F9CCFF" w14:textId="41AC458A" w:rsidR="00203472" w:rsidRPr="00203472" w:rsidRDefault="008C484E" w:rsidP="007B6F22">
                            <w:pPr>
                              <w:rPr>
                                <w:rFonts w:ascii="NTPreCursive" w:hAnsi="NTPreCursive"/>
                                <w:b/>
                                <w:sz w:val="48"/>
                                <w:szCs w:val="48"/>
                                <w:u w:val="single"/>
                              </w:rPr>
                            </w:pPr>
                            <w:r>
                              <w:rPr>
                                <w:rFonts w:ascii="NTPreCursive" w:hAnsi="NTPreCursive"/>
                                <w:b/>
                                <w:sz w:val="48"/>
                                <w:szCs w:val="48"/>
                                <w:u w:val="single"/>
                              </w:rPr>
                              <w:t>Autumn</w:t>
                            </w:r>
                            <w:r w:rsidR="00DE57FB">
                              <w:rPr>
                                <w:rFonts w:ascii="NTPreCursive" w:hAnsi="NTPreCursive"/>
                                <w:b/>
                                <w:sz w:val="48"/>
                                <w:szCs w:val="48"/>
                                <w:u w:val="single"/>
                              </w:rPr>
                              <w:t xml:space="preserve"> </w:t>
                            </w:r>
                            <w:r w:rsidR="00E93F56">
                              <w:rPr>
                                <w:rFonts w:ascii="NTPreCursive" w:hAnsi="NTPreCursive"/>
                                <w:b/>
                                <w:sz w:val="48"/>
                                <w:szCs w:val="48"/>
                                <w:u w:val="single"/>
                              </w:rPr>
                              <w:t>1</w:t>
                            </w:r>
                          </w:p>
                          <w:p w14:paraId="56546495" w14:textId="7D7DEA20" w:rsidR="00031987" w:rsidRPr="00203472" w:rsidRDefault="00E36FFB" w:rsidP="007B6F22">
                            <w:pPr>
                              <w:rPr>
                                <w:rFonts w:ascii="NTPreCursive" w:hAnsi="NTPreCursive"/>
                                <w:b/>
                                <w:sz w:val="48"/>
                                <w:szCs w:val="48"/>
                                <w:u w:val="single"/>
                              </w:rPr>
                            </w:pPr>
                            <w:r w:rsidRPr="00203472">
                              <w:rPr>
                                <w:rFonts w:ascii="NTPreCursive" w:hAnsi="NTPreCursive"/>
                                <w:b/>
                                <w:sz w:val="48"/>
                                <w:szCs w:val="48"/>
                                <w:u w:val="single"/>
                              </w:rPr>
                              <w:t>Y6</w:t>
                            </w:r>
                            <w:r w:rsidR="007B6F22" w:rsidRPr="00203472">
                              <w:rPr>
                                <w:rFonts w:ascii="NTPreCursive" w:hAnsi="NTPreCursive"/>
                                <w:b/>
                                <w:sz w:val="48"/>
                                <w:szCs w:val="48"/>
                                <w:u w:val="single"/>
                              </w:rPr>
                              <w:t xml:space="preserve"> </w:t>
                            </w:r>
                            <w:r w:rsidR="00031987" w:rsidRPr="00203472">
                              <w:rPr>
                                <w:rFonts w:ascii="NTPreCursive" w:hAnsi="NTPreCursive"/>
                                <w:b/>
                                <w:sz w:val="48"/>
                                <w:szCs w:val="48"/>
                                <w:u w:val="single"/>
                              </w:rPr>
                              <w:t xml:space="preserve">Take </w:t>
                            </w:r>
                            <w:r w:rsidR="00203472" w:rsidRPr="00203472">
                              <w:rPr>
                                <w:rFonts w:ascii="NTPreCursive" w:hAnsi="NTPreCursive"/>
                                <w:b/>
                                <w:sz w:val="48"/>
                                <w:szCs w:val="48"/>
                                <w:u w:val="single"/>
                              </w:rPr>
                              <w:t>A</w:t>
                            </w:r>
                            <w:r w:rsidR="00031987" w:rsidRPr="00203472">
                              <w:rPr>
                                <w:rFonts w:ascii="NTPreCursive" w:hAnsi="NTPreCursive"/>
                                <w:b/>
                                <w:sz w:val="48"/>
                                <w:szCs w:val="48"/>
                                <w:u w:val="single"/>
                              </w:rPr>
                              <w:t>way</w:t>
                            </w:r>
                            <w:r w:rsidR="00203472" w:rsidRPr="00203472">
                              <w:rPr>
                                <w:rFonts w:ascii="NTPreCursive" w:hAnsi="NTPreCursive"/>
                                <w:b/>
                                <w:sz w:val="48"/>
                                <w:szCs w:val="48"/>
                                <w:u w:val="single"/>
                              </w:rPr>
                              <w:t xml:space="preserve"> </w:t>
                            </w:r>
                            <w:r w:rsidR="00031987" w:rsidRPr="00203472">
                              <w:rPr>
                                <w:rFonts w:ascii="NTPreCursive" w:hAnsi="NTPreCursive"/>
                                <w:b/>
                                <w:sz w:val="48"/>
                                <w:szCs w:val="48"/>
                                <w:u w:val="single"/>
                              </w:rPr>
                              <w:t>Homework</w:t>
                            </w:r>
                          </w:p>
                          <w:p w14:paraId="7EA39A2B" w14:textId="77777777" w:rsidR="00031987" w:rsidRPr="00031987" w:rsidRDefault="00031987" w:rsidP="00031987">
                            <w:pPr>
                              <w:jc w:val="center"/>
                              <w:rPr>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8D15E3" id="Rectangle 4" o:spid="_x0000_s1026" style="position:absolute;left:0;text-align:left;margin-left:-51.2pt;margin-top:-1in;width:360.65pt;height:121.45pt;z-index:2516551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" fillcolor="white [3201]" stroked="f" strokeweight="4.5pt">
                <v:textbox>
                  <w:txbxContent>
                    <w:p w14:paraId="18F9CCFF" w14:textId="41AC458A" w:rsidR="00203472" w:rsidRPr="00203472" w:rsidRDefault="008C484E" w:rsidP="007B6F22">
                      <w:pPr>
                        <w:rPr>
                          <w:rFonts w:ascii="NTPreCursive" w:hAnsi="NTPreCursive"/>
                          <w:b/>
                          <w:sz w:val="48"/>
                          <w:szCs w:val="48"/>
                          <w:u w:val="single"/>
                        </w:rPr>
                      </w:pPr>
                      <w:r>
                        <w:rPr>
                          <w:rFonts w:ascii="NTPreCursive" w:hAnsi="NTPreCursive"/>
                          <w:b/>
                          <w:sz w:val="48"/>
                          <w:szCs w:val="48"/>
                          <w:u w:val="single"/>
                        </w:rPr>
                        <w:t>Autumn</w:t>
                      </w:r>
                      <w:r w:rsidR="00DE57FB">
                        <w:rPr>
                          <w:rFonts w:ascii="NTPreCursive" w:hAnsi="NTPreCursive"/>
                          <w:b/>
                          <w:sz w:val="48"/>
                          <w:szCs w:val="48"/>
                          <w:u w:val="single"/>
                        </w:rPr>
                        <w:t xml:space="preserve"> </w:t>
                      </w:r>
                      <w:r w:rsidR="00E93F56">
                        <w:rPr>
                          <w:rFonts w:ascii="NTPreCursive" w:hAnsi="NTPreCursive"/>
                          <w:b/>
                          <w:sz w:val="48"/>
                          <w:szCs w:val="48"/>
                          <w:u w:val="single"/>
                        </w:rPr>
                        <w:t>1</w:t>
                      </w:r>
                    </w:p>
                    <w:p w14:paraId="56546495" w14:textId="7D7DEA20" w:rsidR="00031987" w:rsidRPr="00203472" w:rsidRDefault="00E36FFB" w:rsidP="007B6F22">
                      <w:pPr>
                        <w:rPr>
                          <w:rFonts w:ascii="NTPreCursive" w:hAnsi="NTPreCursive"/>
                          <w:b/>
                          <w:sz w:val="48"/>
                          <w:szCs w:val="48"/>
                          <w:u w:val="single"/>
                        </w:rPr>
                      </w:pPr>
                      <w:r w:rsidRPr="00203472">
                        <w:rPr>
                          <w:rFonts w:ascii="NTPreCursive" w:hAnsi="NTPreCursive"/>
                          <w:b/>
                          <w:sz w:val="48"/>
                          <w:szCs w:val="48"/>
                          <w:u w:val="single"/>
                        </w:rPr>
                        <w:t>Y6</w:t>
                      </w:r>
                      <w:r w:rsidR="007B6F22" w:rsidRPr="00203472">
                        <w:rPr>
                          <w:rFonts w:ascii="NTPreCursive" w:hAnsi="NTPreCursive"/>
                          <w:b/>
                          <w:sz w:val="48"/>
                          <w:szCs w:val="48"/>
                          <w:u w:val="single"/>
                        </w:rPr>
                        <w:t xml:space="preserve"> </w:t>
                      </w:r>
                      <w:r w:rsidR="00031987" w:rsidRPr="00203472">
                        <w:rPr>
                          <w:rFonts w:ascii="NTPreCursive" w:hAnsi="NTPreCursive"/>
                          <w:b/>
                          <w:sz w:val="48"/>
                          <w:szCs w:val="48"/>
                          <w:u w:val="single"/>
                        </w:rPr>
                        <w:t xml:space="preserve">Take </w:t>
                      </w:r>
                      <w:r w:rsidR="00203472" w:rsidRPr="00203472">
                        <w:rPr>
                          <w:rFonts w:ascii="NTPreCursive" w:hAnsi="NTPreCursive"/>
                          <w:b/>
                          <w:sz w:val="48"/>
                          <w:szCs w:val="48"/>
                          <w:u w:val="single"/>
                        </w:rPr>
                        <w:t>A</w:t>
                      </w:r>
                      <w:r w:rsidR="00031987" w:rsidRPr="00203472">
                        <w:rPr>
                          <w:rFonts w:ascii="NTPreCursive" w:hAnsi="NTPreCursive"/>
                          <w:b/>
                          <w:sz w:val="48"/>
                          <w:szCs w:val="48"/>
                          <w:u w:val="single"/>
                        </w:rPr>
                        <w:t>way</w:t>
                      </w:r>
                      <w:r w:rsidR="00203472" w:rsidRPr="00203472">
                        <w:rPr>
                          <w:rFonts w:ascii="NTPreCursive" w:hAnsi="NTPreCursive"/>
                          <w:b/>
                          <w:sz w:val="48"/>
                          <w:szCs w:val="48"/>
                          <w:u w:val="single"/>
                        </w:rPr>
                        <w:t xml:space="preserve"> </w:t>
                      </w:r>
                      <w:r w:rsidR="00031987" w:rsidRPr="00203472">
                        <w:rPr>
                          <w:rFonts w:ascii="NTPreCursive" w:hAnsi="NTPreCursive"/>
                          <w:b/>
                          <w:sz w:val="48"/>
                          <w:szCs w:val="48"/>
                          <w:u w:val="single"/>
                        </w:rPr>
                        <w:t>Homework</w:t>
                      </w:r>
                    </w:p>
                    <w:p w14:paraId="7EA39A2B" w14:textId="77777777" w:rsidR="00031987" w:rsidRPr="00031987" w:rsidRDefault="00031987" w:rsidP="00031987">
                      <w:pPr>
                        <w:jc w:val="center"/>
                        <w:rPr>
                          <w:b/>
                        </w:rPr>
                      </w:pPr>
                    </w:p>
                  </w:txbxContent>
                </v:textbox>
              </v:rect>
            </w:pict>
          </mc:Fallback>
        </mc:AlternateContent>
      </w:r>
      <w:r w:rsidR="00AA7CB7" w:rsidRPr="00CC1005">
        <w:rPr>
          <w:rFonts w:ascii="Arial Rounded MT Bold" w:hAnsi="Arial Rounded MT Bold"/>
          <w:noProof/>
          <w:lang w:eastAsia="en-GB"/>
        </w:rPr>
        <mc:AlternateContent>
          <mc:Choice Requires="wps">
            <w:drawing>
              <wp:anchor distT="0" distB="0" distL="114300" distR="114300" simplePos="0" relativeHeight="251663360" behindDoc="0" locked="0" layoutInCell="1" allowOverlap="1" wp14:anchorId="02DE8D1A" wp14:editId="08959FA9">
                <wp:simplePos x="0" y="0"/>
                <wp:positionH relativeFrom="column">
                  <wp:posOffset>3249977</wp:posOffset>
                </wp:positionH>
                <wp:positionV relativeFrom="paragraph">
                  <wp:posOffset>-727113</wp:posOffset>
                </wp:positionV>
                <wp:extent cx="6236962" cy="1009650"/>
                <wp:effectExtent l="0" t="0" r="1206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6962" cy="100965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6E094B59" w14:textId="77777777" w:rsidR="00CC1005" w:rsidRPr="000D2B24" w:rsidRDefault="00CC1005" w:rsidP="00A92609">
                            <w:pPr>
                              <w:spacing w:after="0" w:line="240" w:lineRule="auto"/>
                              <w:jc w:val="center"/>
                              <w:rPr>
                                <w:rFonts w:ascii="NTPreCursive" w:hAnsi="NTPreCursive"/>
                                <w:b/>
                                <w:i/>
                                <w:sz w:val="40"/>
                                <w:szCs w:val="40"/>
                              </w:rPr>
                            </w:pPr>
                            <w:r w:rsidRPr="000D2B24">
                              <w:rPr>
                                <w:rFonts w:ascii="NTPreCursive" w:hAnsi="NTPreCursive"/>
                                <w:b/>
                                <w:i/>
                                <w:sz w:val="40"/>
                                <w:szCs w:val="40"/>
                              </w:rPr>
                              <w:t>Choose yo</w:t>
                            </w:r>
                            <w:r w:rsidR="00ED5591" w:rsidRPr="000D2B24">
                              <w:rPr>
                                <w:rFonts w:ascii="NTPreCursive" w:hAnsi="NTPreCursive"/>
                                <w:b/>
                                <w:i/>
                                <w:sz w:val="40"/>
                                <w:szCs w:val="40"/>
                              </w:rPr>
                              <w:t>ur homework from the menu below:</w:t>
                            </w:r>
                          </w:p>
                          <w:p w14:paraId="759C96CE" w14:textId="77777777" w:rsidR="00A92609" w:rsidRPr="000E2C61" w:rsidRDefault="00CC1005" w:rsidP="00A92609">
                            <w:pPr>
                              <w:spacing w:after="0" w:line="240" w:lineRule="auto"/>
                              <w:jc w:val="center"/>
                              <w:rPr>
                                <w:rFonts w:ascii="NTPreCursive" w:hAnsi="NTPreCursive"/>
                                <w:sz w:val="24"/>
                                <w:szCs w:val="24"/>
                              </w:rPr>
                            </w:pPr>
                            <w:r w:rsidRPr="000E2C61">
                              <w:rPr>
                                <w:rFonts w:ascii="NTPreCursive" w:hAnsi="NTPreCursive"/>
                                <w:sz w:val="24"/>
                                <w:szCs w:val="24"/>
                              </w:rPr>
                              <w:t>The Peri-</w:t>
                            </w:r>
                            <w:proofErr w:type="spellStart"/>
                            <w:r w:rsidRPr="000E2C61">
                              <w:rPr>
                                <w:rFonts w:ascii="NTPreCursive" w:hAnsi="NTPreCursive"/>
                                <w:sz w:val="24"/>
                                <w:szCs w:val="24"/>
                              </w:rPr>
                              <w:t>ometer</w:t>
                            </w:r>
                            <w:proofErr w:type="spellEnd"/>
                            <w:r w:rsidRPr="000E2C61">
                              <w:rPr>
                                <w:rFonts w:ascii="NTPreCursive" w:hAnsi="NTPreCursive"/>
                                <w:sz w:val="24"/>
                                <w:szCs w:val="24"/>
                              </w:rPr>
                              <w:t xml:space="preserve"> suggests the difficulty or challenge the </w:t>
                            </w:r>
                          </w:p>
                          <w:p w14:paraId="1352583F" w14:textId="32C0C502" w:rsidR="00CC1005" w:rsidRPr="00AA7CB7" w:rsidRDefault="00CC1005" w:rsidP="00A92609">
                            <w:pPr>
                              <w:spacing w:after="0" w:line="240" w:lineRule="auto"/>
                              <w:jc w:val="center"/>
                            </w:pPr>
                            <w:r w:rsidRPr="000E2C61">
                              <w:rPr>
                                <w:rFonts w:ascii="NTPreCursive" w:hAnsi="NTPreCursive"/>
                                <w:sz w:val="24"/>
                                <w:szCs w:val="24"/>
                              </w:rPr>
                              <w:t>homework may offer. E</w:t>
                            </w:r>
                            <w:r w:rsidR="007B6F22" w:rsidRPr="000E2C61">
                              <w:rPr>
                                <w:rFonts w:ascii="NTPreCursive" w:hAnsi="NTPreCursive"/>
                                <w:sz w:val="24"/>
                                <w:szCs w:val="24"/>
                              </w:rPr>
                              <w:t>ach week you must choose your task from the menu</w:t>
                            </w:r>
                            <w:r w:rsidR="00AA7CB7">
                              <w:rPr>
                                <w:rFonts w:ascii="NTPreCursive" w:hAnsi="NTPreCursive"/>
                                <w:sz w:val="24"/>
                                <w:szCs w:val="24"/>
                              </w:rPr>
                              <w:t>. You may choose to complete more than one if you wish. Homework should be returned on a Wednesday morning.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DE8D1A" id="_x0000_t202" coordsize="21600,21600" o:spt="202" path="m,l,21600r21600,l21600,xe">
                <v:stroke joinstyle="miter"/>
                <v:path gradientshapeok="t" o:connecttype="rect"/>
              </v:shapetype>
              <v:shape id="Text Box 2" o:spid="_x0000_s1027" type="#_x0000_t202" style="position:absolute;left:0;text-align:left;margin-left:255.9pt;margin-top:-57.25pt;width:491.1pt;height:7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" fillcolor="white [3201]" strokecolor="#4f81bd [3204]" strokeweight="2pt">
                <v:textbox>
                  <w:txbxContent>
                    <w:p w14:paraId="6E094B59" w14:textId="77777777" w:rsidR="00CC1005" w:rsidRPr="000D2B24" w:rsidRDefault="00CC1005" w:rsidP="00A92609">
                      <w:pPr>
                        <w:spacing w:after="0" w:line="240" w:lineRule="auto"/>
                        <w:jc w:val="center"/>
                        <w:rPr>
                          <w:rFonts w:ascii="NTPreCursive" w:hAnsi="NTPreCursive"/>
                          <w:b/>
                          <w:i/>
                          <w:sz w:val="40"/>
                          <w:szCs w:val="40"/>
                        </w:rPr>
                      </w:pPr>
                      <w:r w:rsidRPr="000D2B24">
                        <w:rPr>
                          <w:rFonts w:ascii="NTPreCursive" w:hAnsi="NTPreCursive"/>
                          <w:b/>
                          <w:i/>
                          <w:sz w:val="40"/>
                          <w:szCs w:val="40"/>
                        </w:rPr>
                        <w:t>Choose yo</w:t>
                      </w:r>
                      <w:r w:rsidR="00ED5591" w:rsidRPr="000D2B24">
                        <w:rPr>
                          <w:rFonts w:ascii="NTPreCursive" w:hAnsi="NTPreCursive"/>
                          <w:b/>
                          <w:i/>
                          <w:sz w:val="40"/>
                          <w:szCs w:val="40"/>
                        </w:rPr>
                        <w:t>ur homework from the menu below:</w:t>
                      </w:r>
                    </w:p>
                    <w:p w14:paraId="759C96CE" w14:textId="77777777" w:rsidR="00A92609" w:rsidRPr="000E2C61" w:rsidRDefault="00CC1005" w:rsidP="00A92609">
                      <w:pPr>
                        <w:spacing w:after="0" w:line="240" w:lineRule="auto"/>
                        <w:jc w:val="center"/>
                        <w:rPr>
                          <w:rFonts w:ascii="NTPreCursive" w:hAnsi="NTPreCursive"/>
                          <w:sz w:val="24"/>
                          <w:szCs w:val="24"/>
                        </w:rPr>
                      </w:pPr>
                      <w:r w:rsidRPr="000E2C61">
                        <w:rPr>
                          <w:rFonts w:ascii="NTPreCursive" w:hAnsi="NTPreCursive"/>
                          <w:sz w:val="24"/>
                          <w:szCs w:val="24"/>
                        </w:rPr>
                        <w:t>The Peri-</w:t>
                      </w:r>
                      <w:proofErr w:type="spellStart"/>
                      <w:r w:rsidRPr="000E2C61">
                        <w:rPr>
                          <w:rFonts w:ascii="NTPreCursive" w:hAnsi="NTPreCursive"/>
                          <w:sz w:val="24"/>
                          <w:szCs w:val="24"/>
                        </w:rPr>
                        <w:t>ometer</w:t>
                      </w:r>
                      <w:proofErr w:type="spellEnd"/>
                      <w:r w:rsidRPr="000E2C61">
                        <w:rPr>
                          <w:rFonts w:ascii="NTPreCursive" w:hAnsi="NTPreCursive"/>
                          <w:sz w:val="24"/>
                          <w:szCs w:val="24"/>
                        </w:rPr>
                        <w:t xml:space="preserve"> suggests the difficulty or challenge the </w:t>
                      </w:r>
                    </w:p>
                    <w:p w14:paraId="1352583F" w14:textId="32C0C502" w:rsidR="00CC1005" w:rsidRPr="00AA7CB7" w:rsidRDefault="00CC1005" w:rsidP="00A92609">
                      <w:pPr>
                        <w:spacing w:after="0" w:line="240" w:lineRule="auto"/>
                        <w:jc w:val="center"/>
                      </w:pPr>
                      <w:r w:rsidRPr="000E2C61">
                        <w:rPr>
                          <w:rFonts w:ascii="NTPreCursive" w:hAnsi="NTPreCursive"/>
                          <w:sz w:val="24"/>
                          <w:szCs w:val="24"/>
                        </w:rPr>
                        <w:t>homework may offer. E</w:t>
                      </w:r>
                      <w:r w:rsidR="007B6F22" w:rsidRPr="000E2C61">
                        <w:rPr>
                          <w:rFonts w:ascii="NTPreCursive" w:hAnsi="NTPreCursive"/>
                          <w:sz w:val="24"/>
                          <w:szCs w:val="24"/>
                        </w:rPr>
                        <w:t>ach week you must choose your task from the menu</w:t>
                      </w:r>
                      <w:r w:rsidR="00AA7CB7">
                        <w:rPr>
                          <w:rFonts w:ascii="NTPreCursive" w:hAnsi="NTPreCursive"/>
                          <w:sz w:val="24"/>
                          <w:szCs w:val="24"/>
                        </w:rPr>
                        <w:t>. You may choose to complete more than one if you wish. Homework should be returned on a Wednesday morning.</w:t>
                      </w:r>
                    </w:p>
                  </w:txbxContent>
                </v:textbox>
              </v:shape>
            </w:pict>
          </mc:Fallback>
        </mc:AlternateContent>
      </w:r>
      <w:r w:rsidR="00421238">
        <w:rPr>
          <w:noProof/>
          <w:lang w:eastAsia="en-GB"/>
        </w:rPr>
        <mc:AlternateContent>
          <mc:Choice Requires="wps">
            <w:drawing>
              <wp:anchor distT="0" distB="0" distL="114300" distR="114300" simplePos="0" relativeHeight="251668480" behindDoc="0" locked="0" layoutInCell="1" allowOverlap="1" wp14:anchorId="48517367" wp14:editId="208C9B76">
                <wp:simplePos x="0" y="0"/>
                <wp:positionH relativeFrom="column">
                  <wp:posOffset>-654441</wp:posOffset>
                </wp:positionH>
                <wp:positionV relativeFrom="paragraph">
                  <wp:posOffset>879768</wp:posOffset>
                </wp:positionV>
                <wp:extent cx="2777490" cy="499745"/>
                <wp:effectExtent l="0" t="0" r="22860" b="1460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7490" cy="499745"/>
                        </a:xfrm>
                        <a:prstGeom prst="rect">
                          <a:avLst/>
                        </a:prstGeom>
                        <a:solidFill>
                          <a:srgbClr val="FFFFFF"/>
                        </a:solidFill>
                        <a:ln w="9525">
                          <a:solidFill>
                            <a:srgbClr val="000000"/>
                          </a:solidFill>
                          <a:miter lim="800000"/>
                          <a:headEnd/>
                          <a:tailEnd/>
                        </a:ln>
                      </wps:spPr>
                      <wps:txbx>
                        <w:txbxContent>
                          <w:p w14:paraId="3B8CCD92" w14:textId="7C823A38" w:rsidR="00A55FD6" w:rsidRPr="00A55FD6" w:rsidRDefault="00A55FD6" w:rsidP="00A55FD6">
                            <w:pPr>
                              <w:jc w:val="center"/>
                              <w:rPr>
                                <w:rFonts w:ascii="NTPreCursive" w:hAnsi="NTPreCursive"/>
                                <w:b/>
                                <w:sz w:val="24"/>
                                <w:szCs w:val="24"/>
                              </w:rPr>
                            </w:pPr>
                            <w:r w:rsidRPr="00A55FD6">
                              <w:rPr>
                                <w:rFonts w:ascii="NTPreCursive" w:hAnsi="NTPreCursive"/>
                                <w:b/>
                                <w:sz w:val="24"/>
                                <w:szCs w:val="24"/>
                              </w:rPr>
                              <w:t xml:space="preserve">These homework tasks are </w:t>
                            </w:r>
                            <w:r w:rsidR="00BF4D60" w:rsidRPr="00C12DD7">
                              <w:rPr>
                                <w:rFonts w:ascii="NTPreCursive" w:hAnsi="NTPreCursive"/>
                                <w:b/>
                                <w:sz w:val="24"/>
                                <w:szCs w:val="24"/>
                                <w:u w:val="single"/>
                              </w:rPr>
                              <w:t>in addition</w:t>
                            </w:r>
                            <w:r w:rsidR="00BF4D60">
                              <w:rPr>
                                <w:rFonts w:ascii="NTPreCursive" w:hAnsi="NTPreCursive"/>
                                <w:b/>
                                <w:sz w:val="24"/>
                                <w:szCs w:val="24"/>
                              </w:rPr>
                              <w:t xml:space="preserve"> to </w:t>
                            </w:r>
                            <w:r w:rsidR="007546A9">
                              <w:rPr>
                                <w:rFonts w:ascii="NTPreCursive" w:hAnsi="NTPreCursive"/>
                                <w:b/>
                                <w:sz w:val="24"/>
                                <w:szCs w:val="24"/>
                              </w:rPr>
                              <w:t>TTRS</w:t>
                            </w:r>
                            <w:r w:rsidR="00BF4D60">
                              <w:rPr>
                                <w:rFonts w:ascii="NTPreCursive" w:hAnsi="NTPreCursive"/>
                                <w:b/>
                                <w:sz w:val="24"/>
                                <w:szCs w:val="24"/>
                              </w:rPr>
                              <w:t xml:space="preserve"> and home reading tasks</w:t>
                            </w:r>
                            <w:r>
                              <w:rPr>
                                <w:rFonts w:ascii="NTPreCursive" w:hAnsi="NTPreCursive"/>
                                <w:b/>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517367" id="_x0000_s1028" type="#_x0000_t202" style="position:absolute;left:0;text-align:left;margin-left:-51.55pt;margin-top:69.25pt;width:218.7pt;height:39.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">
                <v:textbox>
                  <w:txbxContent>
                    <w:p w14:paraId="3B8CCD92" w14:textId="7C823A38" w:rsidR="00A55FD6" w:rsidRPr="00A55FD6" w:rsidRDefault="00A55FD6" w:rsidP="00A55FD6">
                      <w:pPr>
                        <w:jc w:val="center"/>
                        <w:rPr>
                          <w:rFonts w:ascii="NTPreCursive" w:hAnsi="NTPreCursive"/>
                          <w:b/>
                          <w:sz w:val="24"/>
                          <w:szCs w:val="24"/>
                        </w:rPr>
                      </w:pPr>
                      <w:r w:rsidRPr="00A55FD6">
                        <w:rPr>
                          <w:rFonts w:ascii="NTPreCursive" w:hAnsi="NTPreCursive"/>
                          <w:b/>
                          <w:sz w:val="24"/>
                          <w:szCs w:val="24"/>
                        </w:rPr>
                        <w:t xml:space="preserve">These homework tasks are </w:t>
                      </w:r>
                      <w:r w:rsidR="00BF4D60" w:rsidRPr="00C12DD7">
                        <w:rPr>
                          <w:rFonts w:ascii="NTPreCursive" w:hAnsi="NTPreCursive"/>
                          <w:b/>
                          <w:sz w:val="24"/>
                          <w:szCs w:val="24"/>
                          <w:u w:val="single"/>
                        </w:rPr>
                        <w:t>in addition</w:t>
                      </w:r>
                      <w:r w:rsidR="00BF4D60">
                        <w:rPr>
                          <w:rFonts w:ascii="NTPreCursive" w:hAnsi="NTPreCursive"/>
                          <w:b/>
                          <w:sz w:val="24"/>
                          <w:szCs w:val="24"/>
                        </w:rPr>
                        <w:t xml:space="preserve"> to </w:t>
                      </w:r>
                      <w:r w:rsidR="007546A9">
                        <w:rPr>
                          <w:rFonts w:ascii="NTPreCursive" w:hAnsi="NTPreCursive"/>
                          <w:b/>
                          <w:sz w:val="24"/>
                          <w:szCs w:val="24"/>
                        </w:rPr>
                        <w:t>TTRS</w:t>
                      </w:r>
                      <w:r w:rsidR="00BF4D60">
                        <w:rPr>
                          <w:rFonts w:ascii="NTPreCursive" w:hAnsi="NTPreCursive"/>
                          <w:b/>
                          <w:sz w:val="24"/>
                          <w:szCs w:val="24"/>
                        </w:rPr>
                        <w:t xml:space="preserve"> and home reading tasks</w:t>
                      </w:r>
                      <w:r>
                        <w:rPr>
                          <w:rFonts w:ascii="NTPreCursive" w:hAnsi="NTPreCursive"/>
                          <w:b/>
                          <w:sz w:val="24"/>
                          <w:szCs w:val="24"/>
                        </w:rPr>
                        <w:t>.</w:t>
                      </w:r>
                    </w:p>
                  </w:txbxContent>
                </v:textbox>
              </v:shape>
            </w:pict>
          </mc:Fallback>
        </mc:AlternateContent>
      </w:r>
      <w:r w:rsidR="00A55FD6" w:rsidRPr="000D2B24">
        <w:rPr>
          <w:rFonts w:ascii="Comic Sans MS" w:hAnsi="Comic Sans MS"/>
          <w:noProof/>
          <w:sz w:val="96"/>
          <w:szCs w:val="96"/>
          <w:lang w:eastAsia="en-GB"/>
        </w:rPr>
        <mc:AlternateContent>
          <mc:Choice Requires="wps">
            <w:drawing>
              <wp:anchor distT="0" distB="0" distL="114300" distR="114300" simplePos="0" relativeHeight="251665408" behindDoc="0" locked="0" layoutInCell="1" allowOverlap="1" wp14:anchorId="5E8EDFD4" wp14:editId="5F7C0B0E">
                <wp:simplePos x="0" y="0"/>
                <wp:positionH relativeFrom="column">
                  <wp:posOffset>2400935</wp:posOffset>
                </wp:positionH>
                <wp:positionV relativeFrom="paragraph">
                  <wp:posOffset>653044</wp:posOffset>
                </wp:positionV>
                <wp:extent cx="5528945" cy="965835"/>
                <wp:effectExtent l="0" t="0" r="14605" b="2476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8945" cy="96583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45F7D44A" w14:textId="77777777" w:rsidR="000D2B24" w:rsidRPr="007B6F22" w:rsidRDefault="000D2B24" w:rsidP="000D2B24">
                            <w:pPr>
                              <w:jc w:val="center"/>
                              <w:rPr>
                                <w:rFonts w:ascii="NTPreCursive" w:hAnsi="NTPreCursive"/>
                                <w:b/>
                                <w:sz w:val="30"/>
                                <w:szCs w:val="30"/>
                              </w:rPr>
                            </w:pPr>
                            <w:r w:rsidRPr="007B6F22">
                              <w:rPr>
                                <w:rFonts w:ascii="NTPreCursive" w:hAnsi="NTPreCursive"/>
                                <w:b/>
                                <w:sz w:val="30"/>
                                <w:szCs w:val="30"/>
                              </w:rPr>
                              <w:t>Each of the homework tasks are worth the following rocket points:</w:t>
                            </w:r>
                          </w:p>
                          <w:p w14:paraId="4F97FCD0" w14:textId="77777777" w:rsidR="000D2B24" w:rsidRPr="007B6F22" w:rsidRDefault="000D2B24" w:rsidP="000D2B24">
                            <w:pPr>
                              <w:spacing w:after="0" w:line="240" w:lineRule="auto"/>
                              <w:ind w:firstLine="720"/>
                              <w:rPr>
                                <w:rFonts w:ascii="NTPreCursive" w:hAnsi="NTPreCursive"/>
                                <w:b/>
                                <w:sz w:val="30"/>
                                <w:szCs w:val="30"/>
                              </w:rPr>
                            </w:pPr>
                            <w:r w:rsidRPr="007B6F22">
                              <w:rPr>
                                <w:rFonts w:ascii="NTPreCursive" w:hAnsi="NTPreCursive"/>
                                <w:b/>
                                <w:color w:val="4A442A" w:themeColor="background2" w:themeShade="40"/>
                                <w:sz w:val="30"/>
                                <w:szCs w:val="30"/>
                              </w:rPr>
                              <w:t>Extra Hot</w:t>
                            </w:r>
                            <w:r w:rsidRPr="007B6F22">
                              <w:rPr>
                                <w:rFonts w:ascii="NTPreCursive" w:hAnsi="NTPreCursive"/>
                                <w:b/>
                                <w:sz w:val="30"/>
                                <w:szCs w:val="30"/>
                              </w:rPr>
                              <w:tab/>
                            </w:r>
                            <w:r w:rsidRPr="007B6F22">
                              <w:rPr>
                                <w:rFonts w:ascii="NTPreCursive" w:hAnsi="NTPreCursive"/>
                                <w:b/>
                                <w:color w:val="4A442A" w:themeColor="background2" w:themeShade="40"/>
                                <w:sz w:val="30"/>
                                <w:szCs w:val="30"/>
                              </w:rPr>
                              <w:t>15</w:t>
                            </w:r>
                            <w:r w:rsidRPr="007B6F22">
                              <w:rPr>
                                <w:rFonts w:ascii="NTPreCursive" w:hAnsi="NTPreCursive"/>
                                <w:b/>
                                <w:sz w:val="30"/>
                                <w:szCs w:val="30"/>
                              </w:rPr>
                              <w:tab/>
                            </w:r>
                            <w:r w:rsidRPr="007B6F22">
                              <w:rPr>
                                <w:rFonts w:ascii="NTPreCursive" w:hAnsi="NTPreCursive"/>
                                <w:b/>
                                <w:sz w:val="30"/>
                                <w:szCs w:val="30"/>
                              </w:rPr>
                              <w:tab/>
                            </w:r>
                            <w:r w:rsidRPr="007B6F22">
                              <w:rPr>
                                <w:rFonts w:ascii="NTPreCursive" w:hAnsi="NTPreCursive"/>
                                <w:b/>
                                <w:sz w:val="30"/>
                                <w:szCs w:val="30"/>
                              </w:rPr>
                              <w:tab/>
                            </w:r>
                            <w:r w:rsidRPr="007B6F22">
                              <w:rPr>
                                <w:rFonts w:ascii="NTPreCursive" w:hAnsi="NTPreCursive"/>
                                <w:b/>
                                <w:sz w:val="30"/>
                                <w:szCs w:val="30"/>
                              </w:rPr>
                              <w:tab/>
                            </w:r>
                            <w:r w:rsidRPr="007B6F22">
                              <w:rPr>
                                <w:rFonts w:ascii="NTPreCursive" w:hAnsi="NTPreCursive"/>
                                <w:b/>
                                <w:sz w:val="30"/>
                                <w:szCs w:val="30"/>
                              </w:rPr>
                              <w:tab/>
                            </w:r>
                            <w:r w:rsidRPr="007B6F22">
                              <w:rPr>
                                <w:rFonts w:ascii="NTPreCursive" w:hAnsi="NTPreCursive"/>
                                <w:b/>
                                <w:color w:val="E36C0A" w:themeColor="accent6" w:themeShade="BF"/>
                                <w:sz w:val="30"/>
                                <w:szCs w:val="30"/>
                              </w:rPr>
                              <w:t>Mild</w:t>
                            </w:r>
                            <w:r w:rsidRPr="007B6F22">
                              <w:rPr>
                                <w:rFonts w:ascii="NTPreCursive" w:hAnsi="NTPreCursive"/>
                                <w:b/>
                                <w:color w:val="E36C0A" w:themeColor="accent6" w:themeShade="BF"/>
                                <w:sz w:val="30"/>
                                <w:szCs w:val="30"/>
                              </w:rPr>
                              <w:tab/>
                            </w:r>
                            <w:r w:rsidRPr="007B6F22">
                              <w:rPr>
                                <w:rFonts w:ascii="NTPreCursive" w:hAnsi="NTPreCursive"/>
                                <w:b/>
                                <w:color w:val="E36C0A" w:themeColor="accent6" w:themeShade="BF"/>
                                <w:sz w:val="30"/>
                                <w:szCs w:val="30"/>
                              </w:rPr>
                              <w:tab/>
                              <w:t>5</w:t>
                            </w:r>
                          </w:p>
                          <w:p w14:paraId="14CAA0EA" w14:textId="77777777" w:rsidR="000D2B24" w:rsidRPr="007B6F22" w:rsidRDefault="000D2B24" w:rsidP="000D2B24">
                            <w:pPr>
                              <w:ind w:firstLine="720"/>
                              <w:rPr>
                                <w:rFonts w:ascii="NTPreCursive" w:hAnsi="NTPreCursive"/>
                                <w:b/>
                                <w:sz w:val="30"/>
                                <w:szCs w:val="30"/>
                              </w:rPr>
                            </w:pPr>
                            <w:r w:rsidRPr="007B6F22">
                              <w:rPr>
                                <w:rFonts w:ascii="NTPreCursive" w:hAnsi="NTPreCursive"/>
                                <w:b/>
                                <w:color w:val="FF0000"/>
                                <w:sz w:val="30"/>
                                <w:szCs w:val="30"/>
                              </w:rPr>
                              <w:t xml:space="preserve">Hot </w:t>
                            </w:r>
                            <w:r w:rsidRPr="007B6F22">
                              <w:rPr>
                                <w:rFonts w:ascii="NTPreCursive" w:hAnsi="NTPreCursive"/>
                                <w:b/>
                                <w:color w:val="FF0000"/>
                                <w:sz w:val="30"/>
                                <w:szCs w:val="30"/>
                              </w:rPr>
                              <w:tab/>
                            </w:r>
                            <w:r w:rsidRPr="007B6F22">
                              <w:rPr>
                                <w:rFonts w:ascii="NTPreCursive" w:hAnsi="NTPreCursive"/>
                                <w:b/>
                                <w:sz w:val="30"/>
                                <w:szCs w:val="30"/>
                              </w:rPr>
                              <w:tab/>
                            </w:r>
                            <w:r w:rsidRPr="007B6F22">
                              <w:rPr>
                                <w:rFonts w:ascii="NTPreCursive" w:hAnsi="NTPreCursive"/>
                                <w:b/>
                                <w:color w:val="FF0000"/>
                                <w:sz w:val="30"/>
                                <w:szCs w:val="30"/>
                              </w:rPr>
                              <w:t>10</w:t>
                            </w:r>
                            <w:r w:rsidRPr="007B6F22">
                              <w:rPr>
                                <w:rFonts w:ascii="NTPreCursive" w:hAnsi="NTPreCursive"/>
                                <w:b/>
                                <w:sz w:val="30"/>
                                <w:szCs w:val="30"/>
                              </w:rPr>
                              <w:tab/>
                            </w:r>
                            <w:r w:rsidRPr="007B6F22">
                              <w:rPr>
                                <w:rFonts w:ascii="NTPreCursive" w:hAnsi="NTPreCursive"/>
                                <w:b/>
                                <w:sz w:val="30"/>
                                <w:szCs w:val="30"/>
                              </w:rPr>
                              <w:tab/>
                            </w:r>
                            <w:r w:rsidRPr="007B6F22">
                              <w:rPr>
                                <w:rFonts w:ascii="NTPreCursive" w:hAnsi="NTPreCursive"/>
                                <w:b/>
                                <w:sz w:val="30"/>
                                <w:szCs w:val="30"/>
                              </w:rPr>
                              <w:tab/>
                            </w:r>
                            <w:r w:rsidRPr="007B6F22">
                              <w:rPr>
                                <w:rFonts w:ascii="NTPreCursive" w:hAnsi="NTPreCursive"/>
                                <w:b/>
                                <w:sz w:val="30"/>
                                <w:szCs w:val="30"/>
                              </w:rPr>
                              <w:tab/>
                            </w:r>
                            <w:r w:rsidRPr="007B6F22">
                              <w:rPr>
                                <w:rFonts w:ascii="NTPreCursive" w:hAnsi="NTPreCursive"/>
                                <w:b/>
                                <w:sz w:val="30"/>
                                <w:szCs w:val="30"/>
                              </w:rPr>
                              <w:tab/>
                            </w:r>
                            <w:r w:rsidRPr="007B6F22">
                              <w:rPr>
                                <w:rFonts w:ascii="NTPreCursive" w:hAnsi="NTPreCursive"/>
                                <w:b/>
                                <w:color w:val="76923C" w:themeColor="accent3" w:themeShade="BF"/>
                                <w:sz w:val="30"/>
                                <w:szCs w:val="30"/>
                              </w:rPr>
                              <w:t>Extra Mild</w:t>
                            </w:r>
                            <w:r w:rsidRPr="007B6F22">
                              <w:rPr>
                                <w:rFonts w:ascii="NTPreCursive" w:hAnsi="NTPreCursive"/>
                                <w:b/>
                                <w:color w:val="76923C" w:themeColor="accent3" w:themeShade="BF"/>
                                <w:sz w:val="30"/>
                                <w:szCs w:val="30"/>
                              </w:rPr>
                              <w:tab/>
                              <w:t>2</w:t>
                            </w:r>
                          </w:p>
                          <w:p w14:paraId="3C8BF352" w14:textId="77777777" w:rsidR="000D2B24" w:rsidRDefault="000D2B24" w:rsidP="000D2B24">
                            <w:pPr>
                              <w:spacing w:after="0" w:line="240" w:lineRule="auto"/>
                              <w:rPr>
                                <w:rFonts w:ascii="NTPreCursive" w:hAnsi="NTPreCursive"/>
                                <w:sz w:val="30"/>
                                <w:szCs w:val="3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8EDFD4" id="_x0000_s1029" type="#_x0000_t202" style="position:absolute;left:0;text-align:left;margin-left:189.05pt;margin-top:51.4pt;width:435.35pt;height:76.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" fillcolor="white [3201]" strokecolor="#4f81bd [3204]" strokeweight="2pt">
                <v:textbox>
                  <w:txbxContent>
                    <w:p w14:paraId="45F7D44A" w14:textId="77777777" w:rsidR="000D2B24" w:rsidRPr="007B6F22" w:rsidRDefault="000D2B24" w:rsidP="000D2B24">
                      <w:pPr>
                        <w:jc w:val="center"/>
                        <w:rPr>
                          <w:rFonts w:ascii="NTPreCursive" w:hAnsi="NTPreCursive"/>
                          <w:b/>
                          <w:sz w:val="30"/>
                          <w:szCs w:val="30"/>
                        </w:rPr>
                      </w:pPr>
                      <w:r w:rsidRPr="007B6F22">
                        <w:rPr>
                          <w:rFonts w:ascii="NTPreCursive" w:hAnsi="NTPreCursive"/>
                          <w:b/>
                          <w:sz w:val="30"/>
                          <w:szCs w:val="30"/>
                        </w:rPr>
                        <w:t>Each of the homework tasks are worth the following rocket points:</w:t>
                      </w:r>
                    </w:p>
                    <w:p w14:paraId="4F97FCD0" w14:textId="77777777" w:rsidR="000D2B24" w:rsidRPr="007B6F22" w:rsidRDefault="000D2B24" w:rsidP="000D2B24">
                      <w:pPr>
                        <w:spacing w:after="0" w:line="240" w:lineRule="auto"/>
                        <w:ind w:firstLine="720"/>
                        <w:rPr>
                          <w:rFonts w:ascii="NTPreCursive" w:hAnsi="NTPreCursive"/>
                          <w:b/>
                          <w:sz w:val="30"/>
                          <w:szCs w:val="30"/>
                        </w:rPr>
                      </w:pPr>
                      <w:r w:rsidRPr="007B6F22">
                        <w:rPr>
                          <w:rFonts w:ascii="NTPreCursive" w:hAnsi="NTPreCursive"/>
                          <w:b/>
                          <w:color w:val="4A442A" w:themeColor="background2" w:themeShade="40"/>
                          <w:sz w:val="30"/>
                          <w:szCs w:val="30"/>
                        </w:rPr>
                        <w:t>Extra Hot</w:t>
                      </w:r>
                      <w:r w:rsidRPr="007B6F22">
                        <w:rPr>
                          <w:rFonts w:ascii="NTPreCursive" w:hAnsi="NTPreCursive"/>
                          <w:b/>
                          <w:sz w:val="30"/>
                          <w:szCs w:val="30"/>
                        </w:rPr>
                        <w:tab/>
                      </w:r>
                      <w:r w:rsidRPr="007B6F22">
                        <w:rPr>
                          <w:rFonts w:ascii="NTPreCursive" w:hAnsi="NTPreCursive"/>
                          <w:b/>
                          <w:color w:val="4A442A" w:themeColor="background2" w:themeShade="40"/>
                          <w:sz w:val="30"/>
                          <w:szCs w:val="30"/>
                        </w:rPr>
                        <w:t>15</w:t>
                      </w:r>
                      <w:r w:rsidRPr="007B6F22">
                        <w:rPr>
                          <w:rFonts w:ascii="NTPreCursive" w:hAnsi="NTPreCursive"/>
                          <w:b/>
                          <w:sz w:val="30"/>
                          <w:szCs w:val="30"/>
                        </w:rPr>
                        <w:tab/>
                      </w:r>
                      <w:r w:rsidRPr="007B6F22">
                        <w:rPr>
                          <w:rFonts w:ascii="NTPreCursive" w:hAnsi="NTPreCursive"/>
                          <w:b/>
                          <w:sz w:val="30"/>
                          <w:szCs w:val="30"/>
                        </w:rPr>
                        <w:tab/>
                      </w:r>
                      <w:r w:rsidRPr="007B6F22">
                        <w:rPr>
                          <w:rFonts w:ascii="NTPreCursive" w:hAnsi="NTPreCursive"/>
                          <w:b/>
                          <w:sz w:val="30"/>
                          <w:szCs w:val="30"/>
                        </w:rPr>
                        <w:tab/>
                      </w:r>
                      <w:r w:rsidRPr="007B6F22">
                        <w:rPr>
                          <w:rFonts w:ascii="NTPreCursive" w:hAnsi="NTPreCursive"/>
                          <w:b/>
                          <w:sz w:val="30"/>
                          <w:szCs w:val="30"/>
                        </w:rPr>
                        <w:tab/>
                      </w:r>
                      <w:r w:rsidRPr="007B6F22">
                        <w:rPr>
                          <w:rFonts w:ascii="NTPreCursive" w:hAnsi="NTPreCursive"/>
                          <w:b/>
                          <w:sz w:val="30"/>
                          <w:szCs w:val="30"/>
                        </w:rPr>
                        <w:tab/>
                      </w:r>
                      <w:r w:rsidRPr="007B6F22">
                        <w:rPr>
                          <w:rFonts w:ascii="NTPreCursive" w:hAnsi="NTPreCursive"/>
                          <w:b/>
                          <w:color w:val="E36C0A" w:themeColor="accent6" w:themeShade="BF"/>
                          <w:sz w:val="30"/>
                          <w:szCs w:val="30"/>
                        </w:rPr>
                        <w:t>Mild</w:t>
                      </w:r>
                      <w:r w:rsidRPr="007B6F22">
                        <w:rPr>
                          <w:rFonts w:ascii="NTPreCursive" w:hAnsi="NTPreCursive"/>
                          <w:b/>
                          <w:color w:val="E36C0A" w:themeColor="accent6" w:themeShade="BF"/>
                          <w:sz w:val="30"/>
                          <w:szCs w:val="30"/>
                        </w:rPr>
                        <w:tab/>
                      </w:r>
                      <w:r w:rsidRPr="007B6F22">
                        <w:rPr>
                          <w:rFonts w:ascii="NTPreCursive" w:hAnsi="NTPreCursive"/>
                          <w:b/>
                          <w:color w:val="E36C0A" w:themeColor="accent6" w:themeShade="BF"/>
                          <w:sz w:val="30"/>
                          <w:szCs w:val="30"/>
                        </w:rPr>
                        <w:tab/>
                        <w:t>5</w:t>
                      </w:r>
                    </w:p>
                    <w:p w14:paraId="14CAA0EA" w14:textId="77777777" w:rsidR="000D2B24" w:rsidRPr="007B6F22" w:rsidRDefault="000D2B24" w:rsidP="000D2B24">
                      <w:pPr>
                        <w:ind w:firstLine="720"/>
                        <w:rPr>
                          <w:rFonts w:ascii="NTPreCursive" w:hAnsi="NTPreCursive"/>
                          <w:b/>
                          <w:sz w:val="30"/>
                          <w:szCs w:val="30"/>
                        </w:rPr>
                      </w:pPr>
                      <w:r w:rsidRPr="007B6F22">
                        <w:rPr>
                          <w:rFonts w:ascii="NTPreCursive" w:hAnsi="NTPreCursive"/>
                          <w:b/>
                          <w:color w:val="FF0000"/>
                          <w:sz w:val="30"/>
                          <w:szCs w:val="30"/>
                        </w:rPr>
                        <w:t xml:space="preserve">Hot </w:t>
                      </w:r>
                      <w:r w:rsidRPr="007B6F22">
                        <w:rPr>
                          <w:rFonts w:ascii="NTPreCursive" w:hAnsi="NTPreCursive"/>
                          <w:b/>
                          <w:color w:val="FF0000"/>
                          <w:sz w:val="30"/>
                          <w:szCs w:val="30"/>
                        </w:rPr>
                        <w:tab/>
                      </w:r>
                      <w:r w:rsidRPr="007B6F22">
                        <w:rPr>
                          <w:rFonts w:ascii="NTPreCursive" w:hAnsi="NTPreCursive"/>
                          <w:b/>
                          <w:sz w:val="30"/>
                          <w:szCs w:val="30"/>
                        </w:rPr>
                        <w:tab/>
                      </w:r>
                      <w:r w:rsidRPr="007B6F22">
                        <w:rPr>
                          <w:rFonts w:ascii="NTPreCursive" w:hAnsi="NTPreCursive"/>
                          <w:b/>
                          <w:color w:val="FF0000"/>
                          <w:sz w:val="30"/>
                          <w:szCs w:val="30"/>
                        </w:rPr>
                        <w:t>10</w:t>
                      </w:r>
                      <w:r w:rsidRPr="007B6F22">
                        <w:rPr>
                          <w:rFonts w:ascii="NTPreCursive" w:hAnsi="NTPreCursive"/>
                          <w:b/>
                          <w:sz w:val="30"/>
                          <w:szCs w:val="30"/>
                        </w:rPr>
                        <w:tab/>
                      </w:r>
                      <w:r w:rsidRPr="007B6F22">
                        <w:rPr>
                          <w:rFonts w:ascii="NTPreCursive" w:hAnsi="NTPreCursive"/>
                          <w:b/>
                          <w:sz w:val="30"/>
                          <w:szCs w:val="30"/>
                        </w:rPr>
                        <w:tab/>
                      </w:r>
                      <w:r w:rsidRPr="007B6F22">
                        <w:rPr>
                          <w:rFonts w:ascii="NTPreCursive" w:hAnsi="NTPreCursive"/>
                          <w:b/>
                          <w:sz w:val="30"/>
                          <w:szCs w:val="30"/>
                        </w:rPr>
                        <w:tab/>
                      </w:r>
                      <w:r w:rsidRPr="007B6F22">
                        <w:rPr>
                          <w:rFonts w:ascii="NTPreCursive" w:hAnsi="NTPreCursive"/>
                          <w:b/>
                          <w:sz w:val="30"/>
                          <w:szCs w:val="30"/>
                        </w:rPr>
                        <w:tab/>
                      </w:r>
                      <w:r w:rsidRPr="007B6F22">
                        <w:rPr>
                          <w:rFonts w:ascii="NTPreCursive" w:hAnsi="NTPreCursive"/>
                          <w:b/>
                          <w:sz w:val="30"/>
                          <w:szCs w:val="30"/>
                        </w:rPr>
                        <w:tab/>
                      </w:r>
                      <w:r w:rsidRPr="007B6F22">
                        <w:rPr>
                          <w:rFonts w:ascii="NTPreCursive" w:hAnsi="NTPreCursive"/>
                          <w:b/>
                          <w:color w:val="76923C" w:themeColor="accent3" w:themeShade="BF"/>
                          <w:sz w:val="30"/>
                          <w:szCs w:val="30"/>
                        </w:rPr>
                        <w:t>Extra Mild</w:t>
                      </w:r>
                      <w:r w:rsidRPr="007B6F22">
                        <w:rPr>
                          <w:rFonts w:ascii="NTPreCursive" w:hAnsi="NTPreCursive"/>
                          <w:b/>
                          <w:color w:val="76923C" w:themeColor="accent3" w:themeShade="BF"/>
                          <w:sz w:val="30"/>
                          <w:szCs w:val="30"/>
                        </w:rPr>
                        <w:tab/>
                        <w:t>2</w:t>
                      </w:r>
                    </w:p>
                    <w:p w14:paraId="3C8BF352" w14:textId="77777777" w:rsidR="000D2B24" w:rsidRDefault="000D2B24" w:rsidP="000D2B24">
                      <w:pPr>
                        <w:spacing w:after="0" w:line="240" w:lineRule="auto"/>
                        <w:rPr>
                          <w:rFonts w:ascii="NTPreCursive" w:hAnsi="NTPreCursive"/>
                          <w:sz w:val="30"/>
                          <w:szCs w:val="30"/>
                        </w:rPr>
                      </w:pPr>
                    </w:p>
                  </w:txbxContent>
                </v:textbox>
              </v:shape>
            </w:pict>
          </mc:Fallback>
        </mc:AlternateContent>
      </w:r>
    </w:p>
    <w:tbl>
      <w:tblPr>
        <w:tblStyle w:val="TableGrid"/>
        <w:tblpPr w:leftFromText="180" w:rightFromText="180" w:vertAnchor="text" w:horzAnchor="margin" w:tblpX="-1164" w:tblpY="1183"/>
        <w:tblW w:w="16272" w:type="dxa"/>
        <w:tblLook w:val="04A0" w:firstRow="1" w:lastRow="0" w:firstColumn="1" w:lastColumn="0" w:noHBand="0" w:noVBand="1"/>
      </w:tblPr>
      <w:tblGrid>
        <w:gridCol w:w="4790"/>
        <w:gridCol w:w="6379"/>
        <w:gridCol w:w="5103"/>
      </w:tblGrid>
      <w:tr w:rsidR="0000297C" w:rsidRPr="007F70DE" w14:paraId="3FF729DC" w14:textId="77777777" w:rsidTr="00633F39">
        <w:trPr>
          <w:trHeight w:val="986"/>
        </w:trPr>
        <w:tc>
          <w:tcPr>
            <w:tcW w:w="4790" w:type="dxa"/>
            <w:tcBorders>
              <w:top w:val="single" w:sz="24" w:space="0" w:color="auto"/>
              <w:left w:val="single" w:sz="24" w:space="0" w:color="auto"/>
              <w:bottom w:val="single" w:sz="24" w:space="0" w:color="auto"/>
              <w:right w:val="single" w:sz="24" w:space="0" w:color="auto"/>
            </w:tcBorders>
            <w:shd w:val="clear" w:color="auto" w:fill="4A442A" w:themeFill="background2" w:themeFillShade="40"/>
          </w:tcPr>
          <w:p w14:paraId="71626373" w14:textId="74B6878D" w:rsidR="00D2360E" w:rsidRPr="00364EB4" w:rsidRDefault="00364EB4" w:rsidP="00364EB4">
            <w:pPr>
              <w:tabs>
                <w:tab w:val="left" w:pos="4320"/>
              </w:tabs>
              <w:jc w:val="center"/>
              <w:rPr>
                <w:rFonts w:ascii="NTPreCursive" w:hAnsi="NTPreCursive"/>
                <w:b/>
                <w:bCs/>
                <w:color w:val="FFFF00"/>
                <w:u w:val="single"/>
              </w:rPr>
            </w:pPr>
            <w:r w:rsidRPr="00364EB4">
              <w:rPr>
                <w:rFonts w:ascii="NTPreCursive" w:hAnsi="NTPreCursive"/>
                <w:b/>
                <w:bCs/>
                <w:color w:val="FFFFFF" w:themeColor="background1"/>
                <w:u w:val="single"/>
              </w:rPr>
              <w:t>Art</w:t>
            </w:r>
          </w:p>
          <w:p w14:paraId="228BC336" w14:textId="079CBF83" w:rsidR="00364EB4" w:rsidRDefault="00364EB4" w:rsidP="00D2360E">
            <w:pPr>
              <w:tabs>
                <w:tab w:val="left" w:pos="4320"/>
              </w:tabs>
              <w:rPr>
                <w:rFonts w:ascii="NTPreCursive" w:hAnsi="NTPreCursive"/>
                <w:color w:val="FFFF00"/>
              </w:rPr>
            </w:pPr>
            <w:r>
              <w:rPr>
                <w:rFonts w:ascii="NTPreCursive" w:hAnsi="NTPreCursive"/>
                <w:color w:val="FFFF00"/>
              </w:rPr>
              <w:t xml:space="preserve">Make a shadow puppet with a moving part. You can use any materials you have lying around at home. </w:t>
            </w:r>
          </w:p>
          <w:p w14:paraId="5602A6E7" w14:textId="77777777" w:rsidR="00364EB4" w:rsidRDefault="00364EB4" w:rsidP="00D2360E">
            <w:pPr>
              <w:tabs>
                <w:tab w:val="left" w:pos="4320"/>
              </w:tabs>
              <w:rPr>
                <w:rFonts w:ascii="NTPreCursive" w:hAnsi="NTPreCursive"/>
                <w:color w:val="FFFF00"/>
              </w:rPr>
            </w:pPr>
          </w:p>
          <w:p w14:paraId="608E944C" w14:textId="410CDCFB" w:rsidR="00364EB4" w:rsidRDefault="00364EB4" w:rsidP="00D2360E">
            <w:pPr>
              <w:tabs>
                <w:tab w:val="left" w:pos="4320"/>
              </w:tabs>
              <w:rPr>
                <w:rFonts w:ascii="NTPreCursive" w:hAnsi="NTPreCursive"/>
                <w:color w:val="FFFF00"/>
              </w:rPr>
            </w:pPr>
            <w:r w:rsidRPr="00364EB4">
              <w:rPr>
                <w:rFonts w:ascii="NTPreCursive" w:hAnsi="NTPreCursive"/>
                <w:noProof/>
                <w:color w:val="FFFF00"/>
              </w:rPr>
              <w:drawing>
                <wp:inline distT="0" distB="0" distL="0" distR="0" wp14:anchorId="25867216" wp14:editId="23ECD10B">
                  <wp:extent cx="1181100" cy="813473"/>
                  <wp:effectExtent l="0" t="0" r="0" b="5715"/>
                  <wp:docPr id="474807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807456" name=""/>
                          <pic:cNvPicPr/>
                        </pic:nvPicPr>
                        <pic:blipFill>
                          <a:blip r:embed="rId6"/>
                          <a:stretch>
                            <a:fillRect/>
                          </a:stretch>
                        </pic:blipFill>
                        <pic:spPr>
                          <a:xfrm>
                            <a:off x="0" y="0"/>
                            <a:ext cx="1195952" cy="823702"/>
                          </a:xfrm>
                          <a:prstGeom prst="rect">
                            <a:avLst/>
                          </a:prstGeom>
                        </pic:spPr>
                      </pic:pic>
                    </a:graphicData>
                  </a:graphic>
                </wp:inline>
              </w:drawing>
            </w:r>
          </w:p>
          <w:p w14:paraId="0E5A10BD" w14:textId="161D4319" w:rsidR="00364EB4" w:rsidRPr="006B1075" w:rsidRDefault="00364EB4" w:rsidP="00D2360E">
            <w:pPr>
              <w:tabs>
                <w:tab w:val="left" w:pos="4320"/>
              </w:tabs>
              <w:rPr>
                <w:rFonts w:ascii="NTPreCursive" w:hAnsi="NTPreCursive"/>
                <w:color w:val="FFFF00"/>
              </w:rPr>
            </w:pPr>
          </w:p>
        </w:tc>
        <w:tc>
          <w:tcPr>
            <w:tcW w:w="6379" w:type="dxa"/>
            <w:tcBorders>
              <w:top w:val="single" w:sz="24" w:space="0" w:color="auto"/>
              <w:left w:val="single" w:sz="24" w:space="0" w:color="auto"/>
              <w:bottom w:val="single" w:sz="24" w:space="0" w:color="auto"/>
              <w:right w:val="single" w:sz="24" w:space="0" w:color="auto"/>
            </w:tcBorders>
            <w:shd w:val="clear" w:color="auto" w:fill="4A442A" w:themeFill="background2" w:themeFillShade="40"/>
          </w:tcPr>
          <w:p w14:paraId="4369E1F4" w14:textId="77777777" w:rsidR="008E3B5F" w:rsidRPr="006B1075" w:rsidRDefault="006B1075" w:rsidP="006B1075">
            <w:pPr>
              <w:tabs>
                <w:tab w:val="left" w:pos="4320"/>
              </w:tabs>
              <w:jc w:val="center"/>
              <w:rPr>
                <w:rFonts w:ascii="NTPreCursive" w:hAnsi="NTPreCursive"/>
                <w:color w:val="FFFFFF" w:themeColor="background1"/>
                <w:u w:val="single"/>
              </w:rPr>
            </w:pPr>
            <w:r w:rsidRPr="006B1075">
              <w:rPr>
                <w:rFonts w:ascii="NTPreCursive" w:hAnsi="NTPreCursive"/>
                <w:color w:val="FFFFFF" w:themeColor="background1"/>
                <w:u w:val="single"/>
              </w:rPr>
              <w:t>Life Skills: Make a Simple Meal</w:t>
            </w:r>
          </w:p>
          <w:p w14:paraId="293C11A4" w14:textId="77777777" w:rsidR="006B1075" w:rsidRPr="006B1075" w:rsidRDefault="006B1075" w:rsidP="006B1075">
            <w:pPr>
              <w:tabs>
                <w:tab w:val="left" w:pos="4320"/>
              </w:tabs>
              <w:jc w:val="center"/>
              <w:rPr>
                <w:rFonts w:ascii="NTPreCursive" w:hAnsi="NTPreCursive"/>
                <w:color w:val="FFFFFF" w:themeColor="background1"/>
                <w:u w:val="single"/>
              </w:rPr>
            </w:pPr>
          </w:p>
          <w:p w14:paraId="13454E04" w14:textId="1724FA3C" w:rsidR="006B1075" w:rsidRPr="006B1075" w:rsidRDefault="006B1075" w:rsidP="006B1075">
            <w:pPr>
              <w:tabs>
                <w:tab w:val="left" w:pos="4320"/>
              </w:tabs>
              <w:rPr>
                <w:rFonts w:ascii="NTPreCursive" w:hAnsi="NTPreCursive"/>
                <w:color w:val="FFFFFF" w:themeColor="background1"/>
              </w:rPr>
            </w:pPr>
            <w:r w:rsidRPr="006B1075">
              <w:rPr>
                <w:rFonts w:ascii="NTPreCursive" w:hAnsi="NTPreCursive"/>
                <w:color w:val="FFFF00"/>
              </w:rPr>
              <w:t xml:space="preserve">Encourage your child to plan and make a meal for the family (with assistance if needs be). Evidence this through photos, writing the recipe, or making a comic strip of the process. </w:t>
            </w:r>
          </w:p>
        </w:tc>
        <w:tc>
          <w:tcPr>
            <w:tcW w:w="5103" w:type="dxa"/>
            <w:tcBorders>
              <w:top w:val="single" w:sz="24" w:space="0" w:color="auto"/>
              <w:left w:val="single" w:sz="24" w:space="0" w:color="auto"/>
              <w:bottom w:val="single" w:sz="24" w:space="0" w:color="auto"/>
              <w:right w:val="single" w:sz="24" w:space="0" w:color="auto"/>
            </w:tcBorders>
            <w:shd w:val="clear" w:color="auto" w:fill="4A442A" w:themeFill="background2" w:themeFillShade="40"/>
          </w:tcPr>
          <w:p w14:paraId="2E4028EF" w14:textId="77777777" w:rsidR="00871CD9" w:rsidRPr="006B1075" w:rsidRDefault="00015929" w:rsidP="008C484E">
            <w:pPr>
              <w:tabs>
                <w:tab w:val="left" w:pos="4320"/>
              </w:tabs>
              <w:jc w:val="center"/>
              <w:rPr>
                <w:rFonts w:ascii="NTPreCursive" w:hAnsi="NTPreCursive"/>
                <w:color w:val="FFFFFF" w:themeColor="background1"/>
                <w:u w:val="single"/>
              </w:rPr>
            </w:pPr>
            <w:r w:rsidRPr="006B1075">
              <w:rPr>
                <w:rFonts w:ascii="NTPreCursive" w:hAnsi="NTPreCursive"/>
                <w:color w:val="FFFFFF" w:themeColor="background1"/>
                <w:u w:val="single"/>
              </w:rPr>
              <w:t xml:space="preserve">E-Safety </w:t>
            </w:r>
          </w:p>
          <w:p w14:paraId="3BA6CD8B" w14:textId="77777777" w:rsidR="00015929" w:rsidRPr="006B1075" w:rsidRDefault="00015929" w:rsidP="008C484E">
            <w:pPr>
              <w:tabs>
                <w:tab w:val="left" w:pos="4320"/>
              </w:tabs>
              <w:jc w:val="center"/>
              <w:rPr>
                <w:rFonts w:ascii="NTPreCursive" w:hAnsi="NTPreCursive"/>
                <w:color w:val="FFFF00"/>
              </w:rPr>
            </w:pPr>
          </w:p>
          <w:p w14:paraId="31F931C5" w14:textId="71AFC944" w:rsidR="00015929" w:rsidRPr="006B1075" w:rsidRDefault="00015929" w:rsidP="00015929">
            <w:pPr>
              <w:tabs>
                <w:tab w:val="left" w:pos="4320"/>
              </w:tabs>
              <w:rPr>
                <w:rFonts w:ascii="NTPreCursive" w:hAnsi="NTPreCursive"/>
                <w:color w:val="FFFF00"/>
              </w:rPr>
            </w:pPr>
            <w:r w:rsidRPr="006B1075">
              <w:rPr>
                <w:rFonts w:ascii="NTPreCursive" w:hAnsi="NTPreCursive"/>
                <w:color w:val="FFFF00"/>
              </w:rPr>
              <w:t xml:space="preserve">Create an e-safety poster about sensible use of mobile phones. It should have plenty of information, be presented well and be illustrated. </w:t>
            </w:r>
          </w:p>
        </w:tc>
      </w:tr>
      <w:tr w:rsidR="00297523" w:rsidRPr="007F70DE" w14:paraId="39196749" w14:textId="77777777" w:rsidTr="00633F39">
        <w:trPr>
          <w:trHeight w:val="1016"/>
        </w:trPr>
        <w:tc>
          <w:tcPr>
            <w:tcW w:w="4790" w:type="dxa"/>
            <w:tcBorders>
              <w:top w:val="single" w:sz="24" w:space="0" w:color="auto"/>
              <w:left w:val="single" w:sz="24" w:space="0" w:color="auto"/>
              <w:bottom w:val="single" w:sz="24" w:space="0" w:color="auto"/>
              <w:right w:val="single" w:sz="24" w:space="0" w:color="auto"/>
            </w:tcBorders>
            <w:shd w:val="clear" w:color="auto" w:fill="AB3B25"/>
          </w:tcPr>
          <w:p w14:paraId="4FF0907F" w14:textId="77777777" w:rsidR="001359C5" w:rsidRPr="00364EB4" w:rsidRDefault="00364EB4" w:rsidP="006867BE">
            <w:pPr>
              <w:tabs>
                <w:tab w:val="left" w:pos="4320"/>
              </w:tabs>
              <w:jc w:val="center"/>
              <w:rPr>
                <w:rFonts w:ascii="NTPreCursive" w:hAnsi="NTPreCursive"/>
                <w:color w:val="FFFF00"/>
                <w:u w:val="single"/>
              </w:rPr>
            </w:pPr>
            <w:r w:rsidRPr="00364EB4">
              <w:rPr>
                <w:rFonts w:ascii="NTPreCursive" w:hAnsi="NTPreCursive"/>
                <w:color w:val="FFFFFF" w:themeColor="background1"/>
                <w:u w:val="single"/>
              </w:rPr>
              <w:t>RE</w:t>
            </w:r>
            <w:r w:rsidRPr="00364EB4">
              <w:rPr>
                <w:rFonts w:ascii="NTPreCursive" w:hAnsi="NTPreCursive"/>
                <w:color w:val="FFFF00"/>
                <w:u w:val="single"/>
              </w:rPr>
              <w:t xml:space="preserve"> </w:t>
            </w:r>
          </w:p>
          <w:p w14:paraId="3A47B2BD" w14:textId="41C9949B" w:rsidR="00364EB4" w:rsidRPr="006B1075" w:rsidRDefault="00364EB4" w:rsidP="006867BE">
            <w:pPr>
              <w:tabs>
                <w:tab w:val="left" w:pos="4320"/>
              </w:tabs>
              <w:jc w:val="center"/>
              <w:rPr>
                <w:rFonts w:ascii="NTPreCursive" w:hAnsi="NTPreCursive"/>
                <w:color w:val="FFFF00"/>
              </w:rPr>
            </w:pPr>
            <w:r>
              <w:rPr>
                <w:rFonts w:ascii="NTPreCursive" w:hAnsi="NTPreCursive"/>
                <w:color w:val="FFFF00"/>
              </w:rPr>
              <w:t xml:space="preserve">In RE, we are looking at making the right choices, even when it is hard to do so and looking at this through a Christian lens. We will be examining the traditional Lord’s Prayer. Rewrite this in modern-day language and illustrate it for display. Original copies are available in class. </w:t>
            </w:r>
          </w:p>
        </w:tc>
        <w:tc>
          <w:tcPr>
            <w:tcW w:w="6379" w:type="dxa"/>
            <w:tcBorders>
              <w:top w:val="single" w:sz="24" w:space="0" w:color="auto"/>
              <w:left w:val="single" w:sz="24" w:space="0" w:color="auto"/>
              <w:bottom w:val="single" w:sz="24" w:space="0" w:color="auto"/>
              <w:right w:val="single" w:sz="24" w:space="0" w:color="auto"/>
            </w:tcBorders>
            <w:shd w:val="clear" w:color="auto" w:fill="AB3B25"/>
          </w:tcPr>
          <w:p w14:paraId="5B85323A" w14:textId="77777777" w:rsidR="003E6517" w:rsidRPr="006B1075" w:rsidRDefault="003E6517" w:rsidP="005D07EE">
            <w:pPr>
              <w:tabs>
                <w:tab w:val="left" w:pos="4320"/>
              </w:tabs>
              <w:jc w:val="center"/>
              <w:rPr>
                <w:rFonts w:ascii="NTPreCursive" w:hAnsi="NTPreCursive"/>
                <w:color w:val="FFFFFF" w:themeColor="background1"/>
                <w:u w:val="single"/>
              </w:rPr>
            </w:pPr>
            <w:r w:rsidRPr="006B1075">
              <w:rPr>
                <w:rFonts w:ascii="NTPreCursive" w:hAnsi="NTPreCursive"/>
                <w:color w:val="FFFFFF" w:themeColor="background1"/>
                <w:u w:val="single"/>
              </w:rPr>
              <w:t>History</w:t>
            </w:r>
          </w:p>
          <w:p w14:paraId="58515926" w14:textId="4EDD90E9" w:rsidR="00871CD9" w:rsidRPr="006B1075" w:rsidRDefault="003E6517" w:rsidP="005D07EE">
            <w:pPr>
              <w:tabs>
                <w:tab w:val="left" w:pos="4320"/>
              </w:tabs>
              <w:jc w:val="center"/>
              <w:rPr>
                <w:rFonts w:ascii="NTPreCursive" w:hAnsi="NTPreCursive"/>
                <w:color w:val="FFFF00"/>
              </w:rPr>
            </w:pPr>
            <w:r w:rsidRPr="006B1075">
              <w:rPr>
                <w:rFonts w:ascii="NTPreCursive" w:hAnsi="NTPreCursive"/>
                <w:color w:val="FFFF00"/>
              </w:rPr>
              <w:t>Collect a census homework from class. Look at the 2 censuses and answer the accompanying questions.</w:t>
            </w:r>
            <w:r w:rsidR="00DD771C" w:rsidRPr="006B1075">
              <w:rPr>
                <w:rFonts w:ascii="NTPreCursive" w:hAnsi="NTPreCursive"/>
                <w:color w:val="FFFF00"/>
              </w:rPr>
              <w:t xml:space="preserve"> </w:t>
            </w:r>
            <w:r w:rsidR="007B34B9" w:rsidRPr="006B1075">
              <w:rPr>
                <w:rFonts w:ascii="NTPreCursive" w:hAnsi="NTPreCursive"/>
                <w:color w:val="FFFF00"/>
              </w:rPr>
              <w:t xml:space="preserve">Neatly and in full sentences where needed please. </w:t>
            </w:r>
          </w:p>
        </w:tc>
        <w:tc>
          <w:tcPr>
            <w:tcW w:w="5103" w:type="dxa"/>
            <w:tcBorders>
              <w:top w:val="single" w:sz="24" w:space="0" w:color="auto"/>
              <w:left w:val="single" w:sz="24" w:space="0" w:color="auto"/>
              <w:bottom w:val="single" w:sz="24" w:space="0" w:color="auto"/>
              <w:right w:val="single" w:sz="24" w:space="0" w:color="auto"/>
            </w:tcBorders>
            <w:shd w:val="clear" w:color="auto" w:fill="AB3B25"/>
          </w:tcPr>
          <w:p w14:paraId="4871B6CC" w14:textId="77777777" w:rsidR="00DA2CE8" w:rsidRPr="006B1075" w:rsidRDefault="00DA2CE8" w:rsidP="00A04635">
            <w:pPr>
              <w:tabs>
                <w:tab w:val="left" w:pos="4320"/>
              </w:tabs>
              <w:jc w:val="center"/>
              <w:rPr>
                <w:rFonts w:ascii="NTPreCursive" w:hAnsi="NTPreCursive"/>
                <w:color w:val="FFFFFF" w:themeColor="background1"/>
                <w:u w:val="single"/>
              </w:rPr>
            </w:pPr>
            <w:r w:rsidRPr="006B1075">
              <w:rPr>
                <w:rFonts w:ascii="NTPreCursive" w:hAnsi="NTPreCursive"/>
                <w:color w:val="FFFF00"/>
                <w:u w:val="single"/>
              </w:rPr>
              <w:t xml:space="preserve"> </w:t>
            </w:r>
            <w:r w:rsidR="007546A9" w:rsidRPr="006B1075">
              <w:rPr>
                <w:rFonts w:ascii="NTPreCursive" w:hAnsi="NTPreCursive"/>
                <w:color w:val="FFFFFF" w:themeColor="background1"/>
                <w:u w:val="single"/>
              </w:rPr>
              <w:t>PE</w:t>
            </w:r>
          </w:p>
          <w:p w14:paraId="47739B4B" w14:textId="14ED0FBD" w:rsidR="001359C5" w:rsidRPr="006B1075" w:rsidRDefault="001359C5" w:rsidP="007546A9">
            <w:pPr>
              <w:tabs>
                <w:tab w:val="left" w:pos="4320"/>
              </w:tabs>
              <w:rPr>
                <w:rFonts w:ascii="NTPreCursive" w:hAnsi="NTPreCursive"/>
                <w:color w:val="FFFF00"/>
              </w:rPr>
            </w:pPr>
            <w:r w:rsidRPr="006B1075">
              <w:rPr>
                <w:rFonts w:ascii="NTPreCursive" w:hAnsi="NTPreCursive"/>
                <w:color w:val="FFFF00"/>
              </w:rPr>
              <w:t xml:space="preserve">Create an A4 page fact file about your sporting hero. You can use one of the templates from class or make your own, but it must have a page of information. It could include their achievements, height, DOB, family, fun facts, why they are your hero, etc. </w:t>
            </w:r>
          </w:p>
        </w:tc>
      </w:tr>
      <w:tr w:rsidR="0000297C" w:rsidRPr="007F70DE" w14:paraId="724BD4F8" w14:textId="77777777" w:rsidTr="00633F39">
        <w:trPr>
          <w:trHeight w:val="974"/>
        </w:trPr>
        <w:tc>
          <w:tcPr>
            <w:tcW w:w="4790" w:type="dxa"/>
            <w:tcBorders>
              <w:top w:val="single" w:sz="24" w:space="0" w:color="auto"/>
              <w:left w:val="single" w:sz="24" w:space="0" w:color="auto"/>
              <w:bottom w:val="single" w:sz="24" w:space="0" w:color="auto"/>
              <w:right w:val="single" w:sz="24" w:space="0" w:color="auto"/>
            </w:tcBorders>
            <w:shd w:val="clear" w:color="auto" w:fill="E36C0A" w:themeFill="accent6" w:themeFillShade="BF"/>
          </w:tcPr>
          <w:p w14:paraId="5A7B1428" w14:textId="77777777" w:rsidR="007546A9" w:rsidRPr="006B1075" w:rsidRDefault="007546A9" w:rsidP="007546A9">
            <w:pPr>
              <w:tabs>
                <w:tab w:val="left" w:pos="4320"/>
              </w:tabs>
              <w:jc w:val="center"/>
              <w:rPr>
                <w:rFonts w:ascii="NTPreCursive" w:hAnsi="NTPreCursive"/>
                <w:color w:val="FFFFFF" w:themeColor="background1"/>
                <w:u w:val="single"/>
              </w:rPr>
            </w:pPr>
            <w:r w:rsidRPr="006B1075">
              <w:rPr>
                <w:rFonts w:ascii="NTPreCursive" w:hAnsi="NTPreCursive"/>
                <w:color w:val="FFFFFF" w:themeColor="background1"/>
                <w:u w:val="single"/>
              </w:rPr>
              <w:t xml:space="preserve">Spellings </w:t>
            </w:r>
          </w:p>
          <w:p w14:paraId="6AC569B5" w14:textId="3EC13027" w:rsidR="00A3413B" w:rsidRPr="006B1075" w:rsidRDefault="007546A9" w:rsidP="007546A9">
            <w:pPr>
              <w:pStyle w:val="NoSpacing"/>
              <w:jc w:val="center"/>
              <w:rPr>
                <w:rFonts w:ascii="NTPreCursive" w:hAnsi="NTPreCursive"/>
                <w:color w:val="FFFF00"/>
              </w:rPr>
            </w:pPr>
            <w:r w:rsidRPr="006B1075">
              <w:rPr>
                <w:rFonts w:ascii="NTPreCursive" w:hAnsi="NTPreCursive"/>
                <w:color w:val="FFFF00"/>
              </w:rPr>
              <w:t xml:space="preserve">Learn </w:t>
            </w:r>
            <w:r w:rsidRPr="006B1075">
              <w:rPr>
                <w:rFonts w:ascii="NTPreCursive" w:hAnsi="NTPreCursive"/>
                <w:color w:val="FFFF00"/>
                <w:u w:val="single"/>
              </w:rPr>
              <w:t>5 words</w:t>
            </w:r>
            <w:r w:rsidRPr="006B1075">
              <w:rPr>
                <w:rFonts w:ascii="NTPreCursive" w:hAnsi="NTPreCursive"/>
                <w:color w:val="FFFF00"/>
              </w:rPr>
              <w:t xml:space="preserve"> from your Y5 or Y6 spelling list. Come to me at break or dinner time and I will test you on the ones you have practised.  </w:t>
            </w:r>
          </w:p>
        </w:tc>
        <w:tc>
          <w:tcPr>
            <w:tcW w:w="6379" w:type="dxa"/>
            <w:tcBorders>
              <w:top w:val="single" w:sz="24" w:space="0" w:color="auto"/>
              <w:left w:val="single" w:sz="24" w:space="0" w:color="auto"/>
              <w:bottom w:val="single" w:sz="24" w:space="0" w:color="auto"/>
              <w:right w:val="single" w:sz="24" w:space="0" w:color="auto"/>
            </w:tcBorders>
            <w:shd w:val="clear" w:color="auto" w:fill="E36C0A" w:themeFill="accent6" w:themeFillShade="BF"/>
          </w:tcPr>
          <w:p w14:paraId="494DC593" w14:textId="77777777" w:rsidR="005D07EE" w:rsidRPr="006B1075" w:rsidRDefault="00A579F3" w:rsidP="005D07EE">
            <w:pPr>
              <w:pStyle w:val="NoSpacing"/>
              <w:jc w:val="center"/>
              <w:rPr>
                <w:rFonts w:ascii="NTPreCursive" w:hAnsi="NTPreCursive"/>
                <w:u w:val="single"/>
              </w:rPr>
            </w:pPr>
            <w:r w:rsidRPr="006B1075">
              <w:rPr>
                <w:rFonts w:ascii="NTPreCursive" w:hAnsi="NTPreCursive"/>
                <w:color w:val="FFFFFF" w:themeColor="background1"/>
                <w:u w:val="single"/>
              </w:rPr>
              <w:t>Grammar</w:t>
            </w:r>
            <w:r w:rsidRPr="006B1075">
              <w:rPr>
                <w:rFonts w:ascii="NTPreCursive" w:hAnsi="NTPreCursive"/>
                <w:u w:val="single"/>
              </w:rPr>
              <w:t xml:space="preserve"> </w:t>
            </w:r>
          </w:p>
          <w:p w14:paraId="65E568E7" w14:textId="2C5627D7" w:rsidR="00A579F3" w:rsidRPr="006B1075" w:rsidRDefault="00A579F3" w:rsidP="005D07EE">
            <w:pPr>
              <w:pStyle w:val="NoSpacing"/>
              <w:jc w:val="center"/>
              <w:rPr>
                <w:rFonts w:ascii="NTPreCursive" w:hAnsi="NTPreCursive"/>
              </w:rPr>
            </w:pPr>
            <w:r w:rsidRPr="006B1075">
              <w:rPr>
                <w:rFonts w:ascii="NTPreCursive" w:hAnsi="NTPreCursive"/>
                <w:color w:val="FFFF00"/>
              </w:rPr>
              <w:t>Ask your teacher for a worksheet on something you have been learning this week in class to practise.</w:t>
            </w:r>
          </w:p>
        </w:tc>
        <w:tc>
          <w:tcPr>
            <w:tcW w:w="5103" w:type="dxa"/>
            <w:tcBorders>
              <w:top w:val="single" w:sz="24" w:space="0" w:color="auto"/>
              <w:left w:val="single" w:sz="24" w:space="0" w:color="auto"/>
              <w:bottom w:val="single" w:sz="24" w:space="0" w:color="auto"/>
              <w:right w:val="single" w:sz="24" w:space="0" w:color="auto"/>
            </w:tcBorders>
            <w:shd w:val="clear" w:color="auto" w:fill="E36C0A" w:themeFill="accent6" w:themeFillShade="BF"/>
          </w:tcPr>
          <w:p w14:paraId="7266BBA4" w14:textId="54D94D25" w:rsidR="006B1075" w:rsidRPr="006B1075" w:rsidRDefault="006B1075" w:rsidP="006B1075">
            <w:pPr>
              <w:tabs>
                <w:tab w:val="left" w:pos="4320"/>
              </w:tabs>
              <w:jc w:val="center"/>
              <w:rPr>
                <w:rFonts w:ascii="NTPreCursive" w:hAnsi="NTPreCursive"/>
                <w:color w:val="FFFFFF" w:themeColor="background1"/>
                <w:u w:val="single"/>
              </w:rPr>
            </w:pPr>
            <w:r w:rsidRPr="006B1075">
              <w:rPr>
                <w:rFonts w:ascii="NTPreCursive" w:hAnsi="NTPreCursive"/>
                <w:color w:val="FFFFFF" w:themeColor="background1"/>
                <w:u w:val="single"/>
              </w:rPr>
              <w:t>Life skills</w:t>
            </w:r>
          </w:p>
          <w:p w14:paraId="41BFB33C" w14:textId="4A090C45" w:rsidR="00F037E6" w:rsidRPr="00364EB4" w:rsidRDefault="006B1075" w:rsidP="006B1075">
            <w:pPr>
              <w:tabs>
                <w:tab w:val="left" w:pos="4320"/>
              </w:tabs>
              <w:rPr>
                <w:rFonts w:ascii="NTPreCursive" w:hAnsi="NTPreCursive"/>
                <w:color w:val="FFFF00"/>
              </w:rPr>
            </w:pPr>
            <w:r w:rsidRPr="006B1075">
              <w:rPr>
                <w:rFonts w:ascii="NTPreCursive" w:hAnsi="NTPreCursive"/>
                <w:color w:val="FFFF00"/>
              </w:rPr>
              <w:t>Knowing how to locate and turn off the stop tap is an important life skill that can help prevent water damage and keep</w:t>
            </w:r>
            <w:r>
              <w:rPr>
                <w:rFonts w:ascii="NTPreCursive" w:hAnsi="NTPreCursive"/>
                <w:color w:val="FFFF00"/>
              </w:rPr>
              <w:t xml:space="preserve"> </w:t>
            </w:r>
            <w:r w:rsidRPr="006B1075">
              <w:rPr>
                <w:rFonts w:ascii="NTPreCursive" w:hAnsi="NTPreCursive"/>
                <w:color w:val="FFFF00"/>
              </w:rPr>
              <w:t>homes safe in the event of a leak or burst pipe.</w:t>
            </w:r>
            <w:r>
              <w:rPr>
                <w:rFonts w:ascii="NTPreCursive" w:hAnsi="NTPreCursive"/>
                <w:color w:val="FFFF00"/>
              </w:rPr>
              <w:t xml:space="preserve"> </w:t>
            </w:r>
            <w:r w:rsidRPr="006B1075">
              <w:rPr>
                <w:rFonts w:ascii="NTPreCursive" w:hAnsi="NTPreCursive"/>
                <w:color w:val="FFFF00"/>
              </w:rPr>
              <w:t>Find the stop tap in your home! Take a photo of yourself with it.</w:t>
            </w:r>
            <w:r w:rsidR="00F037E6" w:rsidRPr="006B1075">
              <w:rPr>
                <w:rFonts w:ascii="NTPreCursive" w:hAnsi="NTPreCursive"/>
                <w:color w:val="FFFF00"/>
              </w:rPr>
              <w:t xml:space="preserve"> </w:t>
            </w:r>
          </w:p>
        </w:tc>
      </w:tr>
      <w:tr w:rsidR="0000297C" w:rsidRPr="000D62AF" w14:paraId="41766AB7" w14:textId="77777777" w:rsidTr="00633F39">
        <w:trPr>
          <w:trHeight w:val="846"/>
        </w:trPr>
        <w:tc>
          <w:tcPr>
            <w:tcW w:w="4790" w:type="dxa"/>
            <w:tcBorders>
              <w:top w:val="single" w:sz="24" w:space="0" w:color="auto"/>
              <w:left w:val="single" w:sz="24" w:space="0" w:color="auto"/>
              <w:bottom w:val="single" w:sz="24" w:space="0" w:color="auto"/>
              <w:right w:val="single" w:sz="24" w:space="0" w:color="auto"/>
            </w:tcBorders>
            <w:shd w:val="clear" w:color="auto" w:fill="76923C" w:themeFill="accent3" w:themeFillShade="BF"/>
          </w:tcPr>
          <w:p w14:paraId="753AFF3E" w14:textId="05A47C00" w:rsidR="009C4728" w:rsidRPr="006B1075" w:rsidRDefault="008C51E2" w:rsidP="00A04635">
            <w:pPr>
              <w:pStyle w:val="NoSpacing"/>
              <w:jc w:val="center"/>
              <w:rPr>
                <w:rFonts w:ascii="NTPreCursive" w:hAnsi="NTPreCursive"/>
                <w:color w:val="FFFFFF" w:themeColor="background1"/>
                <w:u w:val="single"/>
              </w:rPr>
            </w:pPr>
            <w:r w:rsidRPr="006B1075">
              <w:rPr>
                <w:rFonts w:ascii="NTPreCursive" w:hAnsi="NTPreCursive"/>
                <w:color w:val="FFFFFF" w:themeColor="background1"/>
                <w:u w:val="single"/>
              </w:rPr>
              <w:t>Reading</w:t>
            </w:r>
          </w:p>
          <w:p w14:paraId="074ECD82" w14:textId="48BDAFB1" w:rsidR="008C51E2" w:rsidRPr="006B1075" w:rsidRDefault="008C51E2" w:rsidP="00A04635">
            <w:pPr>
              <w:pStyle w:val="NoSpacing"/>
              <w:jc w:val="center"/>
              <w:rPr>
                <w:rFonts w:ascii="NTPreCursive" w:hAnsi="NTPreCursive"/>
                <w:color w:val="FFFFFF" w:themeColor="background1"/>
              </w:rPr>
            </w:pPr>
            <w:r w:rsidRPr="006B1075">
              <w:rPr>
                <w:rFonts w:ascii="NTPreCursive" w:hAnsi="NTPreCursive"/>
                <w:color w:val="FFFF00"/>
              </w:rPr>
              <w:t>Ask your teacher for a 60 second task comprehension sheet to complete.</w:t>
            </w:r>
          </w:p>
        </w:tc>
        <w:tc>
          <w:tcPr>
            <w:tcW w:w="6379" w:type="dxa"/>
            <w:tcBorders>
              <w:top w:val="single" w:sz="24" w:space="0" w:color="auto"/>
              <w:left w:val="single" w:sz="24" w:space="0" w:color="auto"/>
              <w:bottom w:val="single" w:sz="24" w:space="0" w:color="auto"/>
              <w:right w:val="single" w:sz="24" w:space="0" w:color="auto"/>
            </w:tcBorders>
            <w:shd w:val="clear" w:color="auto" w:fill="76923C" w:themeFill="accent3" w:themeFillShade="BF"/>
          </w:tcPr>
          <w:p w14:paraId="021AF2D8" w14:textId="6C5821CC" w:rsidR="00775687" w:rsidRPr="006B1075" w:rsidRDefault="00CE640A" w:rsidP="00A04635">
            <w:pPr>
              <w:pStyle w:val="NoSpacing"/>
              <w:jc w:val="center"/>
              <w:rPr>
                <w:rFonts w:ascii="NTPreCursive" w:hAnsi="NTPreCursive"/>
                <w:color w:val="FFFFFF" w:themeColor="background1"/>
                <w:u w:val="single"/>
              </w:rPr>
            </w:pPr>
            <w:r w:rsidRPr="006B1075">
              <w:rPr>
                <w:rFonts w:ascii="NTPreCursive" w:hAnsi="NTPreCursive"/>
                <w:color w:val="FFFFFF" w:themeColor="background1"/>
                <w:u w:val="single"/>
              </w:rPr>
              <w:t xml:space="preserve">Recommended Read/ Oracy </w:t>
            </w:r>
          </w:p>
          <w:p w14:paraId="56AD67CB" w14:textId="08ED3A9F" w:rsidR="00CE640A" w:rsidRPr="006B1075" w:rsidRDefault="00CE640A" w:rsidP="00A04635">
            <w:pPr>
              <w:pStyle w:val="NoSpacing"/>
              <w:jc w:val="center"/>
              <w:rPr>
                <w:rFonts w:ascii="NTPreCursive" w:hAnsi="NTPreCursive"/>
              </w:rPr>
            </w:pPr>
            <w:r w:rsidRPr="006B1075">
              <w:rPr>
                <w:rFonts w:ascii="NTPreCursive" w:hAnsi="NTPreCursive"/>
                <w:color w:val="FFFF00"/>
              </w:rPr>
              <w:t xml:space="preserve">Bring in a favourite book you have read and introduce it to the class. You must be able to say to the class why you have enjoyed it and why you would recommend it. </w:t>
            </w:r>
          </w:p>
        </w:tc>
        <w:tc>
          <w:tcPr>
            <w:tcW w:w="5103" w:type="dxa"/>
            <w:tcBorders>
              <w:top w:val="single" w:sz="24" w:space="0" w:color="auto"/>
              <w:left w:val="single" w:sz="24" w:space="0" w:color="auto"/>
              <w:bottom w:val="single" w:sz="24" w:space="0" w:color="auto"/>
              <w:right w:val="single" w:sz="24" w:space="0" w:color="auto"/>
            </w:tcBorders>
            <w:shd w:val="clear" w:color="auto" w:fill="76923C" w:themeFill="accent3" w:themeFillShade="BF"/>
          </w:tcPr>
          <w:p w14:paraId="2C96922E" w14:textId="77777777" w:rsidR="00C83FBF" w:rsidRDefault="006B1075" w:rsidP="006B1075">
            <w:pPr>
              <w:pStyle w:val="NoSpacing"/>
              <w:jc w:val="center"/>
              <w:rPr>
                <w:rFonts w:ascii="NTPreCursive" w:hAnsi="NTPreCursive"/>
                <w:color w:val="FFFFFF" w:themeColor="background1"/>
                <w:u w:val="single"/>
              </w:rPr>
            </w:pPr>
            <w:r w:rsidRPr="006B1075">
              <w:rPr>
                <w:rFonts w:ascii="NTPreCursive" w:hAnsi="NTPreCursive"/>
                <w:color w:val="FFFFFF" w:themeColor="background1"/>
                <w:u w:val="single"/>
              </w:rPr>
              <w:t>TTRS</w:t>
            </w:r>
          </w:p>
          <w:p w14:paraId="652E6F73" w14:textId="20D18299" w:rsidR="006B1075" w:rsidRPr="006B1075" w:rsidRDefault="00364EB4" w:rsidP="00364EB4">
            <w:pPr>
              <w:pStyle w:val="NoSpacing"/>
              <w:jc w:val="center"/>
              <w:rPr>
                <w:rFonts w:ascii="NTPreCursive" w:hAnsi="NTPreCursive"/>
                <w:color w:val="FFFF00"/>
              </w:rPr>
            </w:pPr>
            <w:r w:rsidRPr="00364EB4">
              <w:rPr>
                <w:rFonts w:ascii="NTPreCursive" w:hAnsi="NTPreCursive"/>
                <w:color w:val="FFFF00"/>
              </w:rPr>
              <w:t>We encourage all children to log into Times Tables Rock Stars each week to strengthen their mathematical fluency. As part of our homework menu, pupils may choose to count a TTRS session as one homework task once per half term.</w:t>
            </w:r>
          </w:p>
        </w:tc>
      </w:tr>
    </w:tbl>
    <w:p w14:paraId="1DCB7C71" w14:textId="4CE60DFB" w:rsidR="00031987" w:rsidRPr="00031987" w:rsidRDefault="00031987" w:rsidP="00031987"/>
    <w:p w14:paraId="1C4745BC" w14:textId="12DC359B" w:rsidR="00697379" w:rsidRPr="00031987" w:rsidRDefault="00697379" w:rsidP="00031987">
      <w:pPr>
        <w:tabs>
          <w:tab w:val="left" w:pos="4320"/>
        </w:tabs>
      </w:pPr>
    </w:p>
    <w:sectPr w:rsidR="00697379" w:rsidRPr="00031987" w:rsidSect="00BA5009">
      <w:pgSz w:w="16838" w:h="11906" w:orient="landscape"/>
      <w:pgMar w:top="144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NTPreCursive">
    <w:panose1 w:val="03000400000000000000"/>
    <w:charset w:val="00"/>
    <w:family w:val="script"/>
    <w:pitch w:val="variable"/>
    <w:sig w:usb0="00000003" w:usb1="1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26A57"/>
    <w:multiLevelType w:val="hybridMultilevel"/>
    <w:tmpl w:val="979CB712"/>
    <w:lvl w:ilvl="0" w:tplc="72E41F6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4341FD"/>
    <w:multiLevelType w:val="hybridMultilevel"/>
    <w:tmpl w:val="5E6250FA"/>
    <w:lvl w:ilvl="0" w:tplc="F2E60F9E">
      <w:start w:val="1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BC6782"/>
    <w:multiLevelType w:val="hybridMultilevel"/>
    <w:tmpl w:val="4A889A7A"/>
    <w:lvl w:ilvl="0" w:tplc="13C85196">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B10A44"/>
    <w:multiLevelType w:val="hybridMultilevel"/>
    <w:tmpl w:val="CA72EA30"/>
    <w:lvl w:ilvl="0" w:tplc="55EEEE26">
      <w:start w:val="1"/>
      <w:numFmt w:val="decimal"/>
      <w:lvlText w:val="%1."/>
      <w:lvlJc w:val="left"/>
      <w:pPr>
        <w:ind w:left="360" w:hanging="360"/>
      </w:pPr>
      <w:rPr>
        <w:rFonts w:hint="default"/>
        <w:sz w:val="4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082754728">
    <w:abstractNumId w:val="3"/>
  </w:num>
  <w:num w:numId="2" w16cid:durableId="501817074">
    <w:abstractNumId w:val="1"/>
  </w:num>
  <w:num w:numId="3" w16cid:durableId="1461993115">
    <w:abstractNumId w:val="2"/>
  </w:num>
  <w:num w:numId="4" w16cid:durableId="1535115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1987"/>
    <w:rsid w:val="0000297C"/>
    <w:rsid w:val="00004B7C"/>
    <w:rsid w:val="00015929"/>
    <w:rsid w:val="00031987"/>
    <w:rsid w:val="000363C3"/>
    <w:rsid w:val="00043565"/>
    <w:rsid w:val="00050082"/>
    <w:rsid w:val="00093DDA"/>
    <w:rsid w:val="000B298F"/>
    <w:rsid w:val="000B32FC"/>
    <w:rsid w:val="000B740D"/>
    <w:rsid w:val="000B7F71"/>
    <w:rsid w:val="000C766E"/>
    <w:rsid w:val="000D2B24"/>
    <w:rsid w:val="000D62AF"/>
    <w:rsid w:val="000E034A"/>
    <w:rsid w:val="000E17A8"/>
    <w:rsid w:val="000E2C61"/>
    <w:rsid w:val="000F5AFF"/>
    <w:rsid w:val="000F71A9"/>
    <w:rsid w:val="00102C77"/>
    <w:rsid w:val="00117790"/>
    <w:rsid w:val="00124042"/>
    <w:rsid w:val="001359C5"/>
    <w:rsid w:val="001374A6"/>
    <w:rsid w:val="001456B9"/>
    <w:rsid w:val="0015158F"/>
    <w:rsid w:val="00173988"/>
    <w:rsid w:val="00185DE7"/>
    <w:rsid w:val="00197C4F"/>
    <w:rsid w:val="001A52C4"/>
    <w:rsid w:val="001C2187"/>
    <w:rsid w:val="001D0229"/>
    <w:rsid w:val="001D2D91"/>
    <w:rsid w:val="00203472"/>
    <w:rsid w:val="00203A5C"/>
    <w:rsid w:val="00247467"/>
    <w:rsid w:val="00297523"/>
    <w:rsid w:val="002B7402"/>
    <w:rsid w:val="002E62ED"/>
    <w:rsid w:val="002F5C6C"/>
    <w:rsid w:val="00322BBA"/>
    <w:rsid w:val="00363E64"/>
    <w:rsid w:val="00364EB4"/>
    <w:rsid w:val="00376AD8"/>
    <w:rsid w:val="00376E64"/>
    <w:rsid w:val="003A70EE"/>
    <w:rsid w:val="003E5851"/>
    <w:rsid w:val="003E6517"/>
    <w:rsid w:val="00412EE4"/>
    <w:rsid w:val="00421238"/>
    <w:rsid w:val="004446FE"/>
    <w:rsid w:val="004544FC"/>
    <w:rsid w:val="004A030F"/>
    <w:rsid w:val="00513E72"/>
    <w:rsid w:val="00516955"/>
    <w:rsid w:val="005441FF"/>
    <w:rsid w:val="00550E4F"/>
    <w:rsid w:val="005556DC"/>
    <w:rsid w:val="005C0B7C"/>
    <w:rsid w:val="005D07EE"/>
    <w:rsid w:val="005D764B"/>
    <w:rsid w:val="0062647F"/>
    <w:rsid w:val="00633F39"/>
    <w:rsid w:val="006867BE"/>
    <w:rsid w:val="00694466"/>
    <w:rsid w:val="00697379"/>
    <w:rsid w:val="006B1075"/>
    <w:rsid w:val="006C684F"/>
    <w:rsid w:val="006C7B93"/>
    <w:rsid w:val="006D04D5"/>
    <w:rsid w:val="006D1AD8"/>
    <w:rsid w:val="006F7CAE"/>
    <w:rsid w:val="00744806"/>
    <w:rsid w:val="007546A9"/>
    <w:rsid w:val="007574A4"/>
    <w:rsid w:val="00775687"/>
    <w:rsid w:val="00793DAA"/>
    <w:rsid w:val="007B34B9"/>
    <w:rsid w:val="007B6F22"/>
    <w:rsid w:val="007C245F"/>
    <w:rsid w:val="007C6CA8"/>
    <w:rsid w:val="007C73C5"/>
    <w:rsid w:val="007D4213"/>
    <w:rsid w:val="007D4A78"/>
    <w:rsid w:val="007D6F5D"/>
    <w:rsid w:val="007F0D25"/>
    <w:rsid w:val="007F70DE"/>
    <w:rsid w:val="00817EF9"/>
    <w:rsid w:val="00824581"/>
    <w:rsid w:val="00825EB8"/>
    <w:rsid w:val="0086540B"/>
    <w:rsid w:val="00871CD9"/>
    <w:rsid w:val="008919E7"/>
    <w:rsid w:val="00895B9B"/>
    <w:rsid w:val="008A6D80"/>
    <w:rsid w:val="008C484E"/>
    <w:rsid w:val="008C51E2"/>
    <w:rsid w:val="008D7349"/>
    <w:rsid w:val="008E3B5F"/>
    <w:rsid w:val="008E4403"/>
    <w:rsid w:val="00923E95"/>
    <w:rsid w:val="0093748B"/>
    <w:rsid w:val="009532A6"/>
    <w:rsid w:val="009C4728"/>
    <w:rsid w:val="009E6ED0"/>
    <w:rsid w:val="00A04635"/>
    <w:rsid w:val="00A160A4"/>
    <w:rsid w:val="00A3413B"/>
    <w:rsid w:val="00A4715A"/>
    <w:rsid w:val="00A547CF"/>
    <w:rsid w:val="00A55FD6"/>
    <w:rsid w:val="00A579F3"/>
    <w:rsid w:val="00A83DCB"/>
    <w:rsid w:val="00A92609"/>
    <w:rsid w:val="00AA6C1C"/>
    <w:rsid w:val="00AA7CB7"/>
    <w:rsid w:val="00AB6055"/>
    <w:rsid w:val="00AC3C0B"/>
    <w:rsid w:val="00AE6FF5"/>
    <w:rsid w:val="00B523FF"/>
    <w:rsid w:val="00B5283E"/>
    <w:rsid w:val="00B91866"/>
    <w:rsid w:val="00BA4FB0"/>
    <w:rsid w:val="00BA5009"/>
    <w:rsid w:val="00BA6770"/>
    <w:rsid w:val="00BB03C2"/>
    <w:rsid w:val="00BC35E2"/>
    <w:rsid w:val="00BC53D1"/>
    <w:rsid w:val="00BE12E1"/>
    <w:rsid w:val="00BF4D60"/>
    <w:rsid w:val="00C11D50"/>
    <w:rsid w:val="00C12DD7"/>
    <w:rsid w:val="00C83FBF"/>
    <w:rsid w:val="00C906A7"/>
    <w:rsid w:val="00CA37CB"/>
    <w:rsid w:val="00CC1005"/>
    <w:rsid w:val="00CE640A"/>
    <w:rsid w:val="00CF3916"/>
    <w:rsid w:val="00D14C75"/>
    <w:rsid w:val="00D22212"/>
    <w:rsid w:val="00D2360E"/>
    <w:rsid w:val="00D243B8"/>
    <w:rsid w:val="00D3036C"/>
    <w:rsid w:val="00D335BC"/>
    <w:rsid w:val="00D55FC1"/>
    <w:rsid w:val="00D6262E"/>
    <w:rsid w:val="00D753A1"/>
    <w:rsid w:val="00D81419"/>
    <w:rsid w:val="00D85EC3"/>
    <w:rsid w:val="00DA2CE8"/>
    <w:rsid w:val="00DA67C2"/>
    <w:rsid w:val="00DA7E15"/>
    <w:rsid w:val="00DC16FC"/>
    <w:rsid w:val="00DD37E5"/>
    <w:rsid w:val="00DD46D7"/>
    <w:rsid w:val="00DD6746"/>
    <w:rsid w:val="00DD771C"/>
    <w:rsid w:val="00DE57FB"/>
    <w:rsid w:val="00DF41DD"/>
    <w:rsid w:val="00E3022C"/>
    <w:rsid w:val="00E36FFB"/>
    <w:rsid w:val="00E462BF"/>
    <w:rsid w:val="00E80D8A"/>
    <w:rsid w:val="00E91A5B"/>
    <w:rsid w:val="00E93F56"/>
    <w:rsid w:val="00EA0526"/>
    <w:rsid w:val="00EC00EC"/>
    <w:rsid w:val="00EC1914"/>
    <w:rsid w:val="00ED5591"/>
    <w:rsid w:val="00F037E6"/>
    <w:rsid w:val="00F26977"/>
    <w:rsid w:val="00F403B6"/>
    <w:rsid w:val="00F434D3"/>
    <w:rsid w:val="00F55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7C272"/>
  <w15:docId w15:val="{4F21DB94-3C79-47E4-9F67-1FBE2B37F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319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1987"/>
    <w:rPr>
      <w:rFonts w:ascii="Tahoma" w:hAnsi="Tahoma" w:cs="Tahoma"/>
      <w:sz w:val="16"/>
      <w:szCs w:val="16"/>
    </w:rPr>
  </w:style>
  <w:style w:type="table" w:styleId="TableGrid">
    <w:name w:val="Table Grid"/>
    <w:basedOn w:val="TableNormal"/>
    <w:uiPriority w:val="59"/>
    <w:rsid w:val="000319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2">
    <w:name w:val="Light Shading Accent 2"/>
    <w:basedOn w:val="TableNormal"/>
    <w:uiPriority w:val="60"/>
    <w:rsid w:val="00031987"/>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NoSpacing">
    <w:name w:val="No Spacing"/>
    <w:uiPriority w:val="1"/>
    <w:qFormat/>
    <w:rsid w:val="00A92609"/>
    <w:pPr>
      <w:spacing w:after="0" w:line="240" w:lineRule="auto"/>
    </w:pPr>
  </w:style>
  <w:style w:type="character" w:styleId="Hyperlink">
    <w:name w:val="Hyperlink"/>
    <w:basedOn w:val="DefaultParagraphFont"/>
    <w:uiPriority w:val="99"/>
    <w:unhideWhenUsed/>
    <w:rsid w:val="00E36FFB"/>
    <w:rPr>
      <w:color w:val="0000FF" w:themeColor="hyperlink"/>
      <w:u w:val="single"/>
    </w:rPr>
  </w:style>
  <w:style w:type="character" w:customStyle="1" w:styleId="UnresolvedMention1">
    <w:name w:val="Unresolved Mention1"/>
    <w:basedOn w:val="DefaultParagraphFont"/>
    <w:uiPriority w:val="99"/>
    <w:semiHidden/>
    <w:unhideWhenUsed/>
    <w:rsid w:val="00824581"/>
    <w:rPr>
      <w:color w:val="605E5C"/>
      <w:shd w:val="clear" w:color="auto" w:fill="E1DFDD"/>
    </w:rPr>
  </w:style>
  <w:style w:type="paragraph" w:styleId="ListParagraph">
    <w:name w:val="List Paragraph"/>
    <w:basedOn w:val="Normal"/>
    <w:uiPriority w:val="34"/>
    <w:qFormat/>
    <w:rsid w:val="00D14C75"/>
    <w:pPr>
      <w:ind w:left="720"/>
      <w:contextualSpacing/>
    </w:pPr>
  </w:style>
  <w:style w:type="character" w:customStyle="1" w:styleId="UnresolvedMention2">
    <w:name w:val="Unresolved Mention2"/>
    <w:basedOn w:val="DefaultParagraphFont"/>
    <w:uiPriority w:val="99"/>
    <w:semiHidden/>
    <w:unhideWhenUsed/>
    <w:rsid w:val="00376A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1D4CF0-D196-4F36-9572-9038AD8A6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328</Words>
  <Characters>1872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Greig City Academy</Company>
  <LinksUpToDate>false</LinksUpToDate>
  <CharactersWithSpaces>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Nadia</dc:creator>
  <cp:lastModifiedBy>O'Mara, Louise</cp:lastModifiedBy>
  <cp:revision>2</cp:revision>
  <cp:lastPrinted>2024-06-05T11:42:00Z</cp:lastPrinted>
  <dcterms:created xsi:type="dcterms:W3CDTF">2026-09-30T11:57:00Z</dcterms:created>
  <dcterms:modified xsi:type="dcterms:W3CDTF">2026-09-30T11:57:00Z</dcterms:modified>
</cp:coreProperties>
</file>