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51D58" w14:textId="77777777" w:rsidR="006D2064" w:rsidRDefault="00B80BFE">
      <w:pPr>
        <w:spacing w:after="0" w:line="259" w:lineRule="auto"/>
        <w:ind w:left="194" w:firstLine="0"/>
        <w:jc w:val="center"/>
      </w:pPr>
      <w:r>
        <w:rPr>
          <w:rFonts w:ascii="Arial" w:eastAsia="Arial" w:hAnsi="Arial" w:cs="Arial"/>
          <w:b/>
          <w:sz w:val="70"/>
        </w:rPr>
        <w:t xml:space="preserve"> </w:t>
      </w:r>
    </w:p>
    <w:p w14:paraId="7A137AD4" w14:textId="77777777" w:rsidR="006D2064" w:rsidRDefault="00B80BFE">
      <w:pPr>
        <w:spacing w:after="0" w:line="259" w:lineRule="auto"/>
        <w:ind w:left="0" w:firstLine="0"/>
        <w:jc w:val="left"/>
      </w:pPr>
      <w:r>
        <w:rPr>
          <w:rFonts w:ascii="Arial" w:eastAsia="Arial" w:hAnsi="Arial" w:cs="Arial"/>
          <w:b/>
          <w:sz w:val="70"/>
        </w:rPr>
        <w:t xml:space="preserve"> </w:t>
      </w:r>
    </w:p>
    <w:p w14:paraId="585C0A41" w14:textId="77777777" w:rsidR="006D2064" w:rsidRDefault="00B80BFE">
      <w:pPr>
        <w:spacing w:after="0" w:line="259" w:lineRule="auto"/>
        <w:ind w:left="0" w:right="2068" w:firstLine="0"/>
        <w:jc w:val="right"/>
      </w:pPr>
      <w:r>
        <w:rPr>
          <w:rFonts w:ascii="Arial" w:eastAsia="Arial" w:hAnsi="Arial" w:cs="Arial"/>
          <w:b/>
          <w:sz w:val="70"/>
        </w:rPr>
        <w:t xml:space="preserve"> </w:t>
      </w:r>
    </w:p>
    <w:p w14:paraId="5E02478A" w14:textId="77777777" w:rsidR="006D2064" w:rsidRDefault="00B80BFE">
      <w:pPr>
        <w:spacing w:after="0" w:line="259" w:lineRule="auto"/>
        <w:ind w:left="194" w:firstLine="0"/>
        <w:jc w:val="center"/>
      </w:pPr>
      <w:r>
        <w:rPr>
          <w:rFonts w:ascii="Arial" w:eastAsia="Arial" w:hAnsi="Arial" w:cs="Arial"/>
          <w:b/>
          <w:sz w:val="70"/>
        </w:rPr>
        <w:t xml:space="preserve"> </w:t>
      </w:r>
    </w:p>
    <w:p w14:paraId="187F5080" w14:textId="77777777" w:rsidR="006D2064" w:rsidRDefault="00B80BFE">
      <w:pPr>
        <w:spacing w:after="0" w:line="259" w:lineRule="auto"/>
        <w:ind w:left="194" w:firstLine="0"/>
        <w:jc w:val="center"/>
      </w:pPr>
      <w:r>
        <w:rPr>
          <w:rFonts w:ascii="Arial" w:eastAsia="Arial" w:hAnsi="Arial" w:cs="Arial"/>
          <w:b/>
          <w:sz w:val="70"/>
        </w:rPr>
        <w:t xml:space="preserve"> </w:t>
      </w:r>
    </w:p>
    <w:p w14:paraId="67401065" w14:textId="77777777" w:rsidR="006D2064" w:rsidRDefault="00B80BFE" w:rsidP="00B80BFE">
      <w:pPr>
        <w:spacing w:after="9" w:line="259" w:lineRule="auto"/>
        <w:ind w:left="0" w:right="952" w:firstLine="0"/>
        <w:jc w:val="center"/>
      </w:pPr>
      <w:r>
        <w:rPr>
          <w:rFonts w:ascii="Arial" w:eastAsia="Arial" w:hAnsi="Arial" w:cs="Arial"/>
          <w:b/>
          <w:sz w:val="70"/>
        </w:rPr>
        <w:t>Home Visit Policy</w:t>
      </w:r>
    </w:p>
    <w:p w14:paraId="1FC1E0FD" w14:textId="77777777" w:rsidR="006D2064" w:rsidRDefault="006D2064" w:rsidP="00B80BFE">
      <w:pPr>
        <w:spacing w:after="0" w:line="259" w:lineRule="auto"/>
        <w:ind w:left="158" w:firstLine="0"/>
        <w:jc w:val="center"/>
      </w:pPr>
    </w:p>
    <w:p w14:paraId="6BE10BC5" w14:textId="77777777" w:rsidR="006D2064" w:rsidRDefault="002913F4" w:rsidP="00B80BFE">
      <w:pPr>
        <w:spacing w:after="18" w:line="259" w:lineRule="auto"/>
        <w:ind w:left="370" w:firstLine="0"/>
        <w:jc w:val="center"/>
      </w:pPr>
      <w:r w:rsidRPr="00011298">
        <w:rPr>
          <w:noProof/>
          <w:sz w:val="24"/>
          <w:szCs w:val="24"/>
        </w:rPr>
        <w:drawing>
          <wp:inline distT="0" distB="0" distL="0" distR="0" wp14:anchorId="56F7B8AC" wp14:editId="78748B94">
            <wp:extent cx="4486901" cy="1286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6901" cy="1286054"/>
                    </a:xfrm>
                    <a:prstGeom prst="rect">
                      <a:avLst/>
                    </a:prstGeom>
                  </pic:spPr>
                </pic:pic>
              </a:graphicData>
            </a:graphic>
          </wp:inline>
        </w:drawing>
      </w:r>
      <w:bookmarkStart w:id="0" w:name="_GoBack"/>
      <w:bookmarkEnd w:id="0"/>
    </w:p>
    <w:p w14:paraId="338D77CF" w14:textId="77777777" w:rsidR="006D2064" w:rsidRDefault="00B80BFE">
      <w:pPr>
        <w:spacing w:after="0" w:line="259" w:lineRule="auto"/>
        <w:ind w:left="0" w:firstLine="0"/>
        <w:jc w:val="left"/>
      </w:pPr>
      <w:r>
        <w:rPr>
          <w:b/>
          <w:sz w:val="31"/>
        </w:rPr>
        <w:t xml:space="preserve"> </w:t>
      </w:r>
    </w:p>
    <w:p w14:paraId="553A01C3" w14:textId="77777777" w:rsidR="006D2064" w:rsidRDefault="00B80BFE">
      <w:pPr>
        <w:spacing w:after="0" w:line="259" w:lineRule="auto"/>
        <w:ind w:left="70" w:firstLine="0"/>
        <w:jc w:val="center"/>
      </w:pPr>
      <w:r>
        <w:rPr>
          <w:b/>
          <w:sz w:val="31"/>
        </w:rPr>
        <w:t xml:space="preserve"> </w:t>
      </w:r>
    </w:p>
    <w:p w14:paraId="2D626D35" w14:textId="77777777" w:rsidR="006D2064" w:rsidRDefault="00B80BFE">
      <w:pPr>
        <w:spacing w:after="0" w:line="259" w:lineRule="auto"/>
        <w:ind w:left="70" w:firstLine="0"/>
        <w:jc w:val="center"/>
      </w:pPr>
      <w:r>
        <w:rPr>
          <w:b/>
          <w:sz w:val="31"/>
        </w:rPr>
        <w:t xml:space="preserve"> </w:t>
      </w:r>
    </w:p>
    <w:tbl>
      <w:tblPr>
        <w:tblStyle w:val="TableGrid"/>
        <w:tblW w:w="9512" w:type="dxa"/>
        <w:tblInd w:w="110" w:type="dxa"/>
        <w:tblCellMar>
          <w:top w:w="60" w:type="dxa"/>
          <w:left w:w="104" w:type="dxa"/>
          <w:bottom w:w="0" w:type="dxa"/>
          <w:right w:w="115" w:type="dxa"/>
        </w:tblCellMar>
        <w:tblLook w:val="04A0" w:firstRow="1" w:lastRow="0" w:firstColumn="1" w:lastColumn="0" w:noHBand="0" w:noVBand="1"/>
      </w:tblPr>
      <w:tblGrid>
        <w:gridCol w:w="5377"/>
        <w:gridCol w:w="4135"/>
      </w:tblGrid>
      <w:tr w:rsidR="006D2064" w14:paraId="67ED034E" w14:textId="77777777">
        <w:trPr>
          <w:trHeight w:val="294"/>
        </w:trPr>
        <w:tc>
          <w:tcPr>
            <w:tcW w:w="5377" w:type="dxa"/>
            <w:tcBorders>
              <w:top w:val="single" w:sz="4" w:space="0" w:color="000000"/>
              <w:left w:val="single" w:sz="4" w:space="0" w:color="000000"/>
              <w:bottom w:val="single" w:sz="4" w:space="0" w:color="000000"/>
              <w:right w:val="single" w:sz="4" w:space="0" w:color="000000"/>
            </w:tcBorders>
          </w:tcPr>
          <w:p w14:paraId="34045C27" w14:textId="77777777" w:rsidR="006D2064" w:rsidRDefault="00B80BFE">
            <w:pPr>
              <w:spacing w:after="0" w:line="259" w:lineRule="auto"/>
              <w:ind w:left="0" w:firstLine="0"/>
              <w:jc w:val="left"/>
            </w:pPr>
            <w:r>
              <w:rPr>
                <w:rFonts w:ascii="Verdana" w:eastAsia="Verdana" w:hAnsi="Verdana" w:cs="Verdana"/>
              </w:rPr>
              <w:t xml:space="preserve">Policy last ratified and adopted  </w:t>
            </w:r>
          </w:p>
        </w:tc>
        <w:tc>
          <w:tcPr>
            <w:tcW w:w="4135" w:type="dxa"/>
            <w:tcBorders>
              <w:top w:val="single" w:sz="4" w:space="0" w:color="000000"/>
              <w:left w:val="single" w:sz="4" w:space="0" w:color="000000"/>
              <w:bottom w:val="single" w:sz="4" w:space="0" w:color="000000"/>
              <w:right w:val="single" w:sz="3" w:space="0" w:color="000000"/>
            </w:tcBorders>
          </w:tcPr>
          <w:p w14:paraId="26500C1A" w14:textId="77777777" w:rsidR="006D2064" w:rsidRDefault="00B80BFE">
            <w:pPr>
              <w:spacing w:after="0" w:line="259" w:lineRule="auto"/>
              <w:ind w:left="2" w:firstLine="0"/>
              <w:jc w:val="left"/>
            </w:pPr>
            <w:r>
              <w:rPr>
                <w:rFonts w:ascii="Verdana" w:eastAsia="Verdana" w:hAnsi="Verdana" w:cs="Verdana"/>
              </w:rPr>
              <w:t xml:space="preserve"> </w:t>
            </w:r>
            <w:r w:rsidR="002913F4">
              <w:rPr>
                <w:rFonts w:ascii="Verdana" w:eastAsia="Verdana" w:hAnsi="Verdana" w:cs="Verdana"/>
              </w:rPr>
              <w:t>June 2026</w:t>
            </w:r>
            <w:r>
              <w:rPr>
                <w:rFonts w:ascii="Verdana" w:eastAsia="Verdana" w:hAnsi="Verdana" w:cs="Verdana"/>
              </w:rPr>
              <w:t xml:space="preserve"> </w:t>
            </w:r>
          </w:p>
        </w:tc>
      </w:tr>
      <w:tr w:rsidR="006D2064" w14:paraId="64E68B24" w14:textId="77777777">
        <w:trPr>
          <w:trHeight w:val="294"/>
        </w:trPr>
        <w:tc>
          <w:tcPr>
            <w:tcW w:w="5377" w:type="dxa"/>
            <w:tcBorders>
              <w:top w:val="single" w:sz="4" w:space="0" w:color="000000"/>
              <w:left w:val="single" w:sz="4" w:space="0" w:color="000000"/>
              <w:bottom w:val="single" w:sz="4" w:space="0" w:color="000000"/>
              <w:right w:val="single" w:sz="4" w:space="0" w:color="000000"/>
            </w:tcBorders>
          </w:tcPr>
          <w:p w14:paraId="0AA4BA94" w14:textId="77777777" w:rsidR="006D2064" w:rsidRDefault="00B80BFE">
            <w:pPr>
              <w:spacing w:after="0" w:line="259" w:lineRule="auto"/>
              <w:ind w:left="0" w:firstLine="0"/>
              <w:jc w:val="left"/>
            </w:pPr>
            <w:r>
              <w:rPr>
                <w:rFonts w:ascii="Verdana" w:eastAsia="Verdana" w:hAnsi="Verdana" w:cs="Verdana"/>
              </w:rPr>
              <w:t xml:space="preserve">Policy due for review </w:t>
            </w:r>
          </w:p>
        </w:tc>
        <w:tc>
          <w:tcPr>
            <w:tcW w:w="4135" w:type="dxa"/>
            <w:tcBorders>
              <w:top w:val="single" w:sz="4" w:space="0" w:color="000000"/>
              <w:left w:val="single" w:sz="4" w:space="0" w:color="000000"/>
              <w:bottom w:val="single" w:sz="4" w:space="0" w:color="000000"/>
              <w:right w:val="single" w:sz="3" w:space="0" w:color="000000"/>
            </w:tcBorders>
          </w:tcPr>
          <w:p w14:paraId="6C96812D" w14:textId="77777777" w:rsidR="006D2064" w:rsidRDefault="002913F4">
            <w:pPr>
              <w:spacing w:after="0" w:line="259" w:lineRule="auto"/>
              <w:ind w:left="2" w:firstLine="0"/>
              <w:jc w:val="left"/>
            </w:pPr>
            <w:r>
              <w:rPr>
                <w:rFonts w:ascii="Verdana" w:eastAsia="Verdana" w:hAnsi="Verdana" w:cs="Verdana"/>
              </w:rPr>
              <w:t>June 2027</w:t>
            </w:r>
            <w:r w:rsidR="00B80BFE">
              <w:rPr>
                <w:rFonts w:ascii="Verdana" w:eastAsia="Verdana" w:hAnsi="Verdana" w:cs="Verdana"/>
              </w:rPr>
              <w:t xml:space="preserve"> </w:t>
            </w:r>
          </w:p>
        </w:tc>
      </w:tr>
    </w:tbl>
    <w:p w14:paraId="7B74BE37" w14:textId="77777777" w:rsidR="006D2064" w:rsidRDefault="00B80BFE">
      <w:pPr>
        <w:spacing w:after="161" w:line="259" w:lineRule="auto"/>
        <w:ind w:left="0" w:firstLine="0"/>
        <w:jc w:val="left"/>
      </w:pPr>
      <w:r>
        <w:rPr>
          <w:sz w:val="21"/>
        </w:rPr>
        <w:t xml:space="preserve"> </w:t>
      </w:r>
    </w:p>
    <w:p w14:paraId="48B23187" w14:textId="77777777" w:rsidR="006D2064" w:rsidRDefault="00B80BFE">
      <w:pPr>
        <w:spacing w:after="0" w:line="259" w:lineRule="auto"/>
        <w:ind w:left="350" w:firstLine="0"/>
        <w:jc w:val="left"/>
      </w:pPr>
      <w:r>
        <w:rPr>
          <w:b/>
          <w:sz w:val="31"/>
        </w:rPr>
        <w:t xml:space="preserve">Contents: </w:t>
      </w:r>
    </w:p>
    <w:p w14:paraId="7722D118" w14:textId="77777777" w:rsidR="006D2064" w:rsidRDefault="00B80BFE">
      <w:pPr>
        <w:spacing w:after="18" w:line="259" w:lineRule="auto"/>
        <w:ind w:left="350" w:firstLine="0"/>
        <w:jc w:val="left"/>
      </w:pPr>
      <w:r>
        <w:rPr>
          <w:b/>
          <w:sz w:val="31"/>
        </w:rPr>
        <w:t xml:space="preserve"> </w:t>
      </w:r>
    </w:p>
    <w:p w14:paraId="0DBC89BF" w14:textId="77777777" w:rsidR="006D2064" w:rsidRDefault="00B80BFE">
      <w:pPr>
        <w:pStyle w:val="Heading1"/>
        <w:numPr>
          <w:ilvl w:val="0"/>
          <w:numId w:val="0"/>
        </w:numPr>
        <w:spacing w:after="74"/>
        <w:ind w:left="345"/>
      </w:pPr>
      <w:r>
        <w:t xml:space="preserve">Statement of intent </w:t>
      </w:r>
    </w:p>
    <w:p w14:paraId="14FD19F7" w14:textId="77777777" w:rsidR="006D2064" w:rsidRDefault="00B80BFE">
      <w:pPr>
        <w:spacing w:after="175" w:line="259" w:lineRule="auto"/>
        <w:ind w:left="0" w:firstLine="0"/>
        <w:jc w:val="left"/>
      </w:pPr>
      <w:r>
        <w:rPr>
          <w:sz w:val="21"/>
        </w:rPr>
        <w:t xml:space="preserve"> </w:t>
      </w:r>
    </w:p>
    <w:p w14:paraId="4CD9C756" w14:textId="77777777" w:rsidR="006D2064" w:rsidRDefault="00B80BFE">
      <w:pPr>
        <w:numPr>
          <w:ilvl w:val="0"/>
          <w:numId w:val="1"/>
        </w:numPr>
        <w:spacing w:after="17"/>
        <w:ind w:hanging="350"/>
      </w:pPr>
      <w:r>
        <w:t xml:space="preserve">Personal safety </w:t>
      </w:r>
    </w:p>
    <w:p w14:paraId="59C10755" w14:textId="77777777" w:rsidR="006D2064" w:rsidRDefault="00B80BFE">
      <w:pPr>
        <w:numPr>
          <w:ilvl w:val="0"/>
          <w:numId w:val="1"/>
        </w:numPr>
        <w:spacing w:after="16"/>
        <w:ind w:hanging="350"/>
      </w:pPr>
      <w:r>
        <w:t xml:space="preserve">Training </w:t>
      </w:r>
    </w:p>
    <w:p w14:paraId="5D432098" w14:textId="77777777" w:rsidR="006D2064" w:rsidRDefault="00B80BFE">
      <w:pPr>
        <w:numPr>
          <w:ilvl w:val="0"/>
          <w:numId w:val="1"/>
        </w:numPr>
        <w:spacing w:after="12"/>
        <w:ind w:hanging="350"/>
      </w:pPr>
      <w:r>
        <w:t xml:space="preserve">Home visits </w:t>
      </w:r>
    </w:p>
    <w:p w14:paraId="73464374" w14:textId="77777777" w:rsidR="006D2064" w:rsidRDefault="00B80BFE">
      <w:pPr>
        <w:numPr>
          <w:ilvl w:val="0"/>
          <w:numId w:val="1"/>
        </w:numPr>
        <w:spacing w:after="13"/>
        <w:ind w:hanging="350"/>
      </w:pPr>
      <w:r>
        <w:t xml:space="preserve">Child protection and safeguarding  </w:t>
      </w:r>
    </w:p>
    <w:p w14:paraId="6996A9FB" w14:textId="77777777" w:rsidR="006D2064" w:rsidRDefault="00B80BFE">
      <w:pPr>
        <w:numPr>
          <w:ilvl w:val="0"/>
          <w:numId w:val="1"/>
        </w:numPr>
        <w:ind w:hanging="350"/>
      </w:pPr>
      <w:r>
        <w:t xml:space="preserve">Review and monitoring </w:t>
      </w:r>
    </w:p>
    <w:p w14:paraId="5403F14D" w14:textId="77777777" w:rsidR="006D2064" w:rsidRDefault="00B80BFE">
      <w:pPr>
        <w:spacing w:after="172" w:line="259" w:lineRule="auto"/>
        <w:ind w:left="0" w:firstLine="0"/>
        <w:jc w:val="left"/>
      </w:pPr>
      <w:r>
        <w:rPr>
          <w:sz w:val="21"/>
        </w:rPr>
        <w:t xml:space="preserve"> </w:t>
      </w:r>
    </w:p>
    <w:p w14:paraId="364CFF20" w14:textId="77777777" w:rsidR="006D2064" w:rsidRDefault="00B80BFE">
      <w:pPr>
        <w:spacing w:after="0" w:line="259" w:lineRule="auto"/>
        <w:ind w:left="0" w:firstLine="0"/>
        <w:jc w:val="left"/>
      </w:pPr>
      <w:r>
        <w:t xml:space="preserve"> </w:t>
      </w:r>
    </w:p>
    <w:p w14:paraId="42E43489" w14:textId="77777777" w:rsidR="006D2064" w:rsidRDefault="00B80BFE">
      <w:pPr>
        <w:spacing w:after="0" w:line="259" w:lineRule="auto"/>
        <w:ind w:left="0" w:firstLine="0"/>
        <w:jc w:val="left"/>
      </w:pPr>
      <w:r>
        <w:t xml:space="preserve"> </w:t>
      </w:r>
    </w:p>
    <w:p w14:paraId="47C0314E" w14:textId="77777777" w:rsidR="006D2064" w:rsidRDefault="00B80BFE">
      <w:pPr>
        <w:spacing w:after="0" w:line="259" w:lineRule="auto"/>
        <w:ind w:left="0" w:firstLine="0"/>
        <w:jc w:val="left"/>
      </w:pPr>
      <w:r>
        <w:t xml:space="preserve"> </w:t>
      </w:r>
    </w:p>
    <w:p w14:paraId="33304664" w14:textId="77777777" w:rsidR="006D2064" w:rsidRDefault="00B80BFE">
      <w:pPr>
        <w:spacing w:after="0" w:line="259" w:lineRule="auto"/>
        <w:ind w:left="0" w:firstLine="0"/>
        <w:jc w:val="left"/>
      </w:pPr>
      <w:r>
        <w:t xml:space="preserve"> </w:t>
      </w:r>
    </w:p>
    <w:p w14:paraId="5E0947FD" w14:textId="77777777" w:rsidR="006D2064" w:rsidRDefault="00B80BFE">
      <w:pPr>
        <w:spacing w:after="0" w:line="259" w:lineRule="auto"/>
        <w:ind w:left="0" w:firstLine="0"/>
        <w:jc w:val="left"/>
      </w:pPr>
      <w:r>
        <w:t xml:space="preserve"> </w:t>
      </w:r>
    </w:p>
    <w:p w14:paraId="251B90B3" w14:textId="77777777" w:rsidR="006D2064" w:rsidRDefault="006D2064">
      <w:pPr>
        <w:spacing w:after="0" w:line="259" w:lineRule="auto"/>
        <w:ind w:left="0" w:firstLine="0"/>
        <w:jc w:val="left"/>
      </w:pPr>
    </w:p>
    <w:p w14:paraId="2D8AEA10" w14:textId="77777777" w:rsidR="006D2064" w:rsidRDefault="00B80BFE">
      <w:pPr>
        <w:pStyle w:val="Heading1"/>
        <w:numPr>
          <w:ilvl w:val="0"/>
          <w:numId w:val="0"/>
        </w:numPr>
        <w:spacing w:after="0"/>
        <w:ind w:left="10"/>
      </w:pPr>
      <w:r>
        <w:t xml:space="preserve">Statement of Intent </w:t>
      </w:r>
    </w:p>
    <w:p w14:paraId="454222C8" w14:textId="77777777" w:rsidR="006D2064" w:rsidRDefault="00B80BFE">
      <w:pPr>
        <w:spacing w:after="0" w:line="259" w:lineRule="auto"/>
        <w:ind w:left="0" w:firstLine="0"/>
        <w:jc w:val="left"/>
      </w:pPr>
      <w:r>
        <w:t xml:space="preserve"> </w:t>
      </w:r>
    </w:p>
    <w:p w14:paraId="153D2AA0" w14:textId="77777777" w:rsidR="006D2064" w:rsidRDefault="00B80BFE">
      <w:pPr>
        <w:spacing w:after="8"/>
        <w:ind w:left="0" w:firstLine="0"/>
      </w:pPr>
      <w:r>
        <w:t xml:space="preserve">At </w:t>
      </w:r>
      <w:r w:rsidR="002913F4">
        <w:t xml:space="preserve">Newchurch St Nicholas CE Primary School </w:t>
      </w:r>
      <w:r>
        <w:t>we value our partnerships with parents and carers. As parents/carers are a child’s first educator, the first step of this partnership is a home visit for every family before a child starts our EYFS provision. We believe that thi</w:t>
      </w:r>
      <w:r>
        <w:t xml:space="preserve">s enables parents and children to meet members of the EYFS staff in the place where they feel most comfortable, at home. </w:t>
      </w:r>
    </w:p>
    <w:p w14:paraId="6698F90A" w14:textId="77777777" w:rsidR="006D2064" w:rsidRDefault="00B80BFE">
      <w:pPr>
        <w:spacing w:after="20" w:line="259" w:lineRule="auto"/>
        <w:ind w:left="0" w:firstLine="0"/>
        <w:jc w:val="left"/>
      </w:pPr>
      <w:r>
        <w:t xml:space="preserve"> </w:t>
      </w:r>
    </w:p>
    <w:p w14:paraId="1596E853" w14:textId="77777777" w:rsidR="006D2064" w:rsidRDefault="00B80BFE">
      <w:pPr>
        <w:spacing w:after="8"/>
        <w:ind w:left="0" w:firstLine="0"/>
      </w:pPr>
      <w:r>
        <w:t>Meeting staff members can be a daunting prospect for some families, particularly if their own experiences of education were less tha</w:t>
      </w:r>
      <w:r>
        <w:t>n positive. We want our families to feel secure and welcomed into our school. Home visits enable parents/carers to develop a relationship with their child’s key person and they also provide an opportunity for discuss anything about their child and the scho</w:t>
      </w:r>
      <w:r>
        <w:t xml:space="preserve">ol on an individual basis.  </w:t>
      </w:r>
    </w:p>
    <w:p w14:paraId="595B7D03" w14:textId="77777777" w:rsidR="006D2064" w:rsidRDefault="00B80BFE">
      <w:pPr>
        <w:spacing w:after="21" w:line="259" w:lineRule="auto"/>
        <w:ind w:left="0" w:firstLine="0"/>
        <w:jc w:val="left"/>
      </w:pPr>
      <w:r>
        <w:t xml:space="preserve"> </w:t>
      </w:r>
    </w:p>
    <w:p w14:paraId="25D7B329" w14:textId="77777777" w:rsidR="006D2064" w:rsidRDefault="00B80BFE">
      <w:pPr>
        <w:spacing w:after="0" w:line="259" w:lineRule="auto"/>
        <w:ind w:left="0" w:firstLine="0"/>
        <w:jc w:val="left"/>
      </w:pPr>
      <w:r>
        <w:t xml:space="preserve"> </w:t>
      </w:r>
    </w:p>
    <w:p w14:paraId="5F00E1EB" w14:textId="77777777" w:rsidR="006D2064" w:rsidRDefault="00B80BFE">
      <w:pPr>
        <w:pStyle w:val="Heading1"/>
        <w:ind w:left="1036" w:hanging="701"/>
      </w:pPr>
      <w:r>
        <w:t xml:space="preserve">Personal safety </w:t>
      </w:r>
    </w:p>
    <w:p w14:paraId="3FE7CCC9" w14:textId="77777777" w:rsidR="006D2064" w:rsidRDefault="00B80BFE">
      <w:pPr>
        <w:ind w:left="1434"/>
      </w:pPr>
      <w:r>
        <w:rPr>
          <w:sz w:val="21"/>
        </w:rPr>
        <w:t>1.1.</w:t>
      </w:r>
      <w:r>
        <w:rPr>
          <w:rFonts w:ascii="Arial" w:eastAsia="Arial" w:hAnsi="Arial" w:cs="Arial"/>
          <w:sz w:val="21"/>
        </w:rPr>
        <w:t xml:space="preserve"> </w:t>
      </w:r>
      <w:r>
        <w:t xml:space="preserve">It is the responsibility of the school staff to keep themselves safe at all times. They must avoid any situations that may risk their safety. </w:t>
      </w:r>
    </w:p>
    <w:p w14:paraId="3AA821BF" w14:textId="77777777" w:rsidR="006D2064" w:rsidRDefault="00B80BFE">
      <w:pPr>
        <w:ind w:left="1434"/>
      </w:pPr>
      <w:r>
        <w:rPr>
          <w:sz w:val="21"/>
        </w:rPr>
        <w:t>1.2.</w:t>
      </w:r>
      <w:r>
        <w:rPr>
          <w:rFonts w:ascii="Arial" w:eastAsia="Arial" w:hAnsi="Arial" w:cs="Arial"/>
          <w:sz w:val="21"/>
        </w:rPr>
        <w:t xml:space="preserve"> </w:t>
      </w:r>
      <w:r>
        <w:t>Staff must carry a mobile phone at all times. The num</w:t>
      </w:r>
      <w:r>
        <w:t xml:space="preserve">ber will be recorded and held by the school office. </w:t>
      </w:r>
    </w:p>
    <w:p w14:paraId="5F237759" w14:textId="77777777" w:rsidR="006D2064" w:rsidRDefault="00B80BFE">
      <w:pPr>
        <w:ind w:left="1434"/>
      </w:pPr>
      <w:r>
        <w:rPr>
          <w:sz w:val="21"/>
        </w:rPr>
        <w:t>1.3.</w:t>
      </w:r>
      <w:r>
        <w:rPr>
          <w:rFonts w:ascii="Arial" w:eastAsia="Arial" w:hAnsi="Arial" w:cs="Arial"/>
          <w:sz w:val="21"/>
        </w:rPr>
        <w:t xml:space="preserve"> </w:t>
      </w:r>
      <w:r>
        <w:t>Staff must never enter the home of a pupil unless an appointment has been made and the parent/carer is present. Written confirmation of the appointment must be recorded and held in the school office</w:t>
      </w:r>
      <w:r>
        <w:t xml:space="preserve">. </w:t>
      </w:r>
    </w:p>
    <w:p w14:paraId="6EA67ECD" w14:textId="77777777" w:rsidR="006D2064" w:rsidRDefault="00B80BFE">
      <w:pPr>
        <w:ind w:left="1434"/>
      </w:pPr>
      <w:r>
        <w:rPr>
          <w:sz w:val="21"/>
        </w:rPr>
        <w:t>1.4.</w:t>
      </w:r>
      <w:r>
        <w:rPr>
          <w:rFonts w:ascii="Arial" w:eastAsia="Arial" w:hAnsi="Arial" w:cs="Arial"/>
          <w:sz w:val="21"/>
        </w:rPr>
        <w:t xml:space="preserve"> </w:t>
      </w:r>
      <w:r>
        <w:t xml:space="preserve">Details of the vehicles used by staff for home visits, including make, model, registration number and colour, must be held by the school office. All vehicles must have the required up-to-date insurance. </w:t>
      </w:r>
    </w:p>
    <w:p w14:paraId="045B66C7" w14:textId="77777777" w:rsidR="006D2064" w:rsidRDefault="00B80BFE">
      <w:pPr>
        <w:pStyle w:val="Heading1"/>
        <w:ind w:left="1036" w:hanging="701"/>
      </w:pPr>
      <w:r>
        <w:t xml:space="preserve">Training </w:t>
      </w:r>
    </w:p>
    <w:p w14:paraId="41828DC6" w14:textId="77777777" w:rsidR="006D2064" w:rsidRDefault="00B80BFE">
      <w:pPr>
        <w:ind w:left="1434"/>
      </w:pPr>
      <w:r>
        <w:rPr>
          <w:sz w:val="21"/>
        </w:rPr>
        <w:t>2.1.</w:t>
      </w:r>
      <w:r>
        <w:rPr>
          <w:rFonts w:ascii="Arial" w:eastAsia="Arial" w:hAnsi="Arial" w:cs="Arial"/>
          <w:sz w:val="21"/>
        </w:rPr>
        <w:t xml:space="preserve"> </w:t>
      </w:r>
      <w:r>
        <w:t>Staff will be fully trained i</w:t>
      </w:r>
      <w:r>
        <w:t xml:space="preserve">n safe working practices. The Designated Safeguarding Lead and Deputy safeguarding Lead are responsible for organising the relevant training. </w:t>
      </w:r>
    </w:p>
    <w:p w14:paraId="4885C896" w14:textId="77777777" w:rsidR="006D2064" w:rsidRDefault="00B80BFE">
      <w:pPr>
        <w:ind w:left="1434"/>
      </w:pPr>
      <w:r>
        <w:rPr>
          <w:sz w:val="21"/>
        </w:rPr>
        <w:t>2.2.</w:t>
      </w:r>
      <w:r>
        <w:rPr>
          <w:rFonts w:ascii="Arial" w:eastAsia="Arial" w:hAnsi="Arial" w:cs="Arial"/>
          <w:sz w:val="21"/>
        </w:rPr>
        <w:t xml:space="preserve"> </w:t>
      </w:r>
      <w:r>
        <w:t>Staff must be familiar with the Home Visit Policy and procedures, the Child Protection and Safeguarding Poli</w:t>
      </w:r>
      <w:r>
        <w:t xml:space="preserve">cy, the Health and Safety Policy and the Data Protection Policy. </w:t>
      </w:r>
    </w:p>
    <w:p w14:paraId="4F6CEC4C" w14:textId="77777777" w:rsidR="006D2064" w:rsidRDefault="00B80BFE">
      <w:pPr>
        <w:ind w:left="1434"/>
      </w:pPr>
      <w:r>
        <w:rPr>
          <w:sz w:val="21"/>
        </w:rPr>
        <w:t>2.3.</w:t>
      </w:r>
      <w:r>
        <w:rPr>
          <w:rFonts w:ascii="Arial" w:eastAsia="Arial" w:hAnsi="Arial" w:cs="Arial"/>
          <w:sz w:val="21"/>
        </w:rPr>
        <w:t xml:space="preserve"> </w:t>
      </w:r>
      <w:r>
        <w:t>Before performing their duties, staff will undergo the appropriate training. This includes training related to cultural awareness, diversity and racial equality, specific equipment trai</w:t>
      </w:r>
      <w:r>
        <w:t xml:space="preserve">ning, manual handling training, first aid, and training in disengagement techniques. </w:t>
      </w:r>
    </w:p>
    <w:p w14:paraId="20B1F63B" w14:textId="77777777" w:rsidR="006D2064" w:rsidRDefault="00B80BFE">
      <w:pPr>
        <w:pStyle w:val="Heading1"/>
        <w:ind w:left="1036" w:hanging="701"/>
      </w:pPr>
      <w:r>
        <w:lastRenderedPageBreak/>
        <w:t xml:space="preserve">Home visits </w:t>
      </w:r>
    </w:p>
    <w:p w14:paraId="663FE802" w14:textId="77777777" w:rsidR="006D2064" w:rsidRDefault="00B80BFE">
      <w:pPr>
        <w:ind w:left="1434"/>
      </w:pPr>
      <w:r>
        <w:rPr>
          <w:sz w:val="21"/>
        </w:rPr>
        <w:t>3.1.</w:t>
      </w:r>
      <w:r>
        <w:rPr>
          <w:rFonts w:ascii="Arial" w:eastAsia="Arial" w:hAnsi="Arial" w:cs="Arial"/>
          <w:sz w:val="21"/>
        </w:rPr>
        <w:t xml:space="preserve"> </w:t>
      </w:r>
      <w:r>
        <w:t>A list of visits will be compiled by the Office Manager and kept in the school office. This list will include the name and address of the pupil and the name and contact details of the parent/carers. A copy will be given to staff who are carrying out the ho</w:t>
      </w:r>
      <w:r>
        <w:t xml:space="preserve">me visits. </w:t>
      </w:r>
    </w:p>
    <w:p w14:paraId="3CB485DE" w14:textId="77777777" w:rsidR="006D2064" w:rsidRDefault="00B80BFE">
      <w:pPr>
        <w:ind w:left="1434"/>
      </w:pPr>
      <w:r>
        <w:rPr>
          <w:sz w:val="21"/>
        </w:rPr>
        <w:t>3.2.</w:t>
      </w:r>
      <w:r>
        <w:rPr>
          <w:rFonts w:ascii="Arial" w:eastAsia="Arial" w:hAnsi="Arial" w:cs="Arial"/>
          <w:sz w:val="21"/>
        </w:rPr>
        <w:t xml:space="preserve"> </w:t>
      </w:r>
      <w:r>
        <w:t xml:space="preserve">The list must be approved by the </w:t>
      </w:r>
      <w:r w:rsidR="002913F4">
        <w:t>H</w:t>
      </w:r>
      <w:r>
        <w:t xml:space="preserve">eadteacher </w:t>
      </w:r>
      <w:r>
        <w:t xml:space="preserve">before any visits occur. </w:t>
      </w:r>
    </w:p>
    <w:p w14:paraId="74807A20" w14:textId="77777777" w:rsidR="006D2064" w:rsidRDefault="00B80BFE">
      <w:pPr>
        <w:ind w:left="1434"/>
      </w:pPr>
      <w:r>
        <w:rPr>
          <w:sz w:val="21"/>
        </w:rPr>
        <w:t>3.3.</w:t>
      </w:r>
      <w:r>
        <w:rPr>
          <w:rFonts w:ascii="Arial" w:eastAsia="Arial" w:hAnsi="Arial" w:cs="Arial"/>
          <w:sz w:val="21"/>
        </w:rPr>
        <w:t xml:space="preserve"> </w:t>
      </w:r>
      <w:r>
        <w:t xml:space="preserve">Two members of the </w:t>
      </w:r>
      <w:r w:rsidR="002913F4">
        <w:t>school team</w:t>
      </w:r>
      <w:r>
        <w:t>, will carry out the visits. Staff will not</w:t>
      </w:r>
      <w:r>
        <w:t xml:space="preserve"> carry out home visits alone. </w:t>
      </w:r>
    </w:p>
    <w:p w14:paraId="7FDA0DB7" w14:textId="77777777" w:rsidR="006D2064" w:rsidRDefault="00B80BFE">
      <w:pPr>
        <w:ind w:left="1434"/>
      </w:pPr>
      <w:r>
        <w:rPr>
          <w:sz w:val="21"/>
        </w:rPr>
        <w:t>3.4.</w:t>
      </w:r>
      <w:r>
        <w:rPr>
          <w:rFonts w:ascii="Arial" w:eastAsia="Arial" w:hAnsi="Arial" w:cs="Arial"/>
          <w:sz w:val="21"/>
        </w:rPr>
        <w:t xml:space="preserve"> </w:t>
      </w:r>
      <w:r>
        <w:t xml:space="preserve">If the parents/carers are not present, the staff should contact the school office. The school office will attempt to </w:t>
      </w:r>
      <w:proofErr w:type="gramStart"/>
      <w:r>
        <w:t>make contact with</w:t>
      </w:r>
      <w:proofErr w:type="gramEnd"/>
      <w:r>
        <w:t xml:space="preserve"> the parent/carer via telephone. If the parent/carer does not respond the home visit w</w:t>
      </w:r>
      <w:r>
        <w:t xml:space="preserve">ill be cancelled and rearranged where possible.  </w:t>
      </w:r>
    </w:p>
    <w:p w14:paraId="6B4D1B7D" w14:textId="77777777" w:rsidR="006D2064" w:rsidRDefault="00B80BFE">
      <w:pPr>
        <w:ind w:left="1434"/>
      </w:pPr>
      <w:r>
        <w:rPr>
          <w:sz w:val="21"/>
        </w:rPr>
        <w:t>3.5.</w:t>
      </w:r>
      <w:r>
        <w:rPr>
          <w:rFonts w:ascii="Arial" w:eastAsia="Arial" w:hAnsi="Arial" w:cs="Arial"/>
          <w:sz w:val="21"/>
        </w:rPr>
        <w:t xml:space="preserve"> </w:t>
      </w:r>
      <w:r>
        <w:t xml:space="preserve">Identification cards will be worn at all times. They will be clearly displayed on the front and outside of clothing. </w:t>
      </w:r>
    </w:p>
    <w:p w14:paraId="08248DEA" w14:textId="77777777" w:rsidR="006D2064" w:rsidRDefault="00B80BFE">
      <w:pPr>
        <w:spacing w:after="195" w:line="276" w:lineRule="auto"/>
        <w:ind w:left="1439" w:hanging="468"/>
        <w:jc w:val="left"/>
      </w:pPr>
      <w:r>
        <w:rPr>
          <w:sz w:val="21"/>
        </w:rPr>
        <w:t>3.6.</w:t>
      </w:r>
      <w:r>
        <w:rPr>
          <w:rFonts w:ascii="Arial" w:eastAsia="Arial" w:hAnsi="Arial" w:cs="Arial"/>
          <w:sz w:val="21"/>
        </w:rPr>
        <w:t xml:space="preserve"> </w:t>
      </w:r>
      <w:r>
        <w:t>A house should not be entered if the staff feel unsafe. If a visit is cancelle</w:t>
      </w:r>
      <w:r>
        <w:t xml:space="preserve">d because of concerns over safety, the reason for cancelling the visit must be communicated to the headteacher. </w:t>
      </w:r>
    </w:p>
    <w:p w14:paraId="7D64F517" w14:textId="77777777" w:rsidR="006D2064" w:rsidRDefault="00B80BFE">
      <w:pPr>
        <w:ind w:left="1434"/>
      </w:pPr>
      <w:r>
        <w:rPr>
          <w:sz w:val="21"/>
        </w:rPr>
        <w:t>3.7.</w:t>
      </w:r>
      <w:r>
        <w:rPr>
          <w:rFonts w:ascii="Arial" w:eastAsia="Arial" w:hAnsi="Arial" w:cs="Arial"/>
          <w:sz w:val="21"/>
        </w:rPr>
        <w:t xml:space="preserve"> </w:t>
      </w:r>
      <w:r>
        <w:t>If there are potentially dangerous animals in the house, the staff will request that they are kept in a separate room. If the parent/carer</w:t>
      </w:r>
      <w:r>
        <w:t xml:space="preserve"> refuses, or is unable to adhere to this request, the visit will be cancelled. The reason for cancelling the visit must be communicated to the headteacher. </w:t>
      </w:r>
    </w:p>
    <w:p w14:paraId="251B5E35" w14:textId="77777777" w:rsidR="006D2064" w:rsidRDefault="00B80BFE">
      <w:pPr>
        <w:ind w:left="1434"/>
      </w:pPr>
      <w:r>
        <w:rPr>
          <w:sz w:val="21"/>
        </w:rPr>
        <w:t>3.8.</w:t>
      </w:r>
      <w:r>
        <w:rPr>
          <w:rFonts w:ascii="Arial" w:eastAsia="Arial" w:hAnsi="Arial" w:cs="Arial"/>
          <w:sz w:val="21"/>
        </w:rPr>
        <w:t xml:space="preserve"> </w:t>
      </w:r>
      <w:r>
        <w:t>Staff should always be professional. They should be friendly, relaxed and be prepared to be ad</w:t>
      </w:r>
      <w:r>
        <w:t xml:space="preserve">aptable and flexible.  </w:t>
      </w:r>
    </w:p>
    <w:p w14:paraId="25F9CBA1" w14:textId="77777777" w:rsidR="006D2064" w:rsidRDefault="00B80BFE" w:rsidP="00BD0E13">
      <w:pPr>
        <w:ind w:left="1434"/>
      </w:pPr>
      <w:r>
        <w:rPr>
          <w:sz w:val="21"/>
        </w:rPr>
        <w:t>3.9.</w:t>
      </w:r>
      <w:r>
        <w:rPr>
          <w:rFonts w:ascii="Arial" w:eastAsia="Arial" w:hAnsi="Arial" w:cs="Arial"/>
          <w:sz w:val="21"/>
        </w:rPr>
        <w:t xml:space="preserve"> </w:t>
      </w:r>
      <w:r>
        <w:t xml:space="preserve">Staff should follow the Home Visit Check List which details all actions to be carried out during the home visits. </w:t>
      </w:r>
    </w:p>
    <w:p w14:paraId="7B05B80D" w14:textId="77777777" w:rsidR="006D2064" w:rsidRDefault="00B80BFE">
      <w:pPr>
        <w:ind w:left="1434"/>
      </w:pPr>
      <w:r>
        <w:rPr>
          <w:sz w:val="21"/>
        </w:rPr>
        <w:t>3.10</w:t>
      </w:r>
      <w:r>
        <w:rPr>
          <w:sz w:val="21"/>
        </w:rPr>
        <w:t>.</w:t>
      </w:r>
      <w:r>
        <w:rPr>
          <w:rFonts w:ascii="Arial" w:eastAsia="Arial" w:hAnsi="Arial" w:cs="Arial"/>
          <w:sz w:val="21"/>
        </w:rPr>
        <w:t xml:space="preserve"> </w:t>
      </w:r>
      <w:r>
        <w:t xml:space="preserve"> Any accidents occurring during home visits should be recorded in writing as soon as possible. </w:t>
      </w:r>
    </w:p>
    <w:p w14:paraId="2572BF63" w14:textId="77777777" w:rsidR="006D2064" w:rsidRDefault="00B80BFE">
      <w:pPr>
        <w:ind w:left="956" w:firstLine="0"/>
      </w:pPr>
      <w:r>
        <w:rPr>
          <w:sz w:val="21"/>
        </w:rPr>
        <w:t>3.11</w:t>
      </w:r>
      <w:r>
        <w:rPr>
          <w:sz w:val="21"/>
        </w:rPr>
        <w:t>.</w:t>
      </w:r>
      <w:r>
        <w:rPr>
          <w:rFonts w:ascii="Arial" w:eastAsia="Arial" w:hAnsi="Arial" w:cs="Arial"/>
          <w:sz w:val="21"/>
        </w:rPr>
        <w:t xml:space="preserve"> </w:t>
      </w:r>
      <w:r>
        <w:t xml:space="preserve"> All home visits will take place during working hours. </w:t>
      </w:r>
    </w:p>
    <w:p w14:paraId="3E250BC3" w14:textId="77777777" w:rsidR="006D2064" w:rsidRDefault="00B80BFE">
      <w:pPr>
        <w:spacing w:after="230" w:line="259" w:lineRule="auto"/>
        <w:ind w:left="1386" w:firstLine="0"/>
        <w:jc w:val="left"/>
      </w:pPr>
      <w:r>
        <w:t xml:space="preserve"> </w:t>
      </w:r>
    </w:p>
    <w:p w14:paraId="2E4106AA" w14:textId="77777777" w:rsidR="006D2064" w:rsidRDefault="00B80BFE">
      <w:pPr>
        <w:pStyle w:val="Heading1"/>
        <w:ind w:left="1036" w:hanging="701"/>
      </w:pPr>
      <w:r>
        <w:t xml:space="preserve">Child protection and safeguarding </w:t>
      </w:r>
    </w:p>
    <w:p w14:paraId="0FA984E6" w14:textId="77777777" w:rsidR="006D2064" w:rsidRDefault="00B80BFE">
      <w:pPr>
        <w:ind w:left="1434"/>
      </w:pPr>
      <w:r>
        <w:rPr>
          <w:sz w:val="21"/>
        </w:rPr>
        <w:t>4.1.</w:t>
      </w:r>
      <w:r>
        <w:rPr>
          <w:rFonts w:ascii="Arial" w:eastAsia="Arial" w:hAnsi="Arial" w:cs="Arial"/>
          <w:sz w:val="21"/>
        </w:rPr>
        <w:t xml:space="preserve"> </w:t>
      </w:r>
      <w:r>
        <w:t xml:space="preserve">Before staff are appointed, the appropriate background checks must be obtained. This must include an enhanced Disclosure and Barring Service (DBS) certificate and barred list check. </w:t>
      </w:r>
    </w:p>
    <w:p w14:paraId="755C1690" w14:textId="77777777" w:rsidR="006D2064" w:rsidRDefault="00B80BFE">
      <w:pPr>
        <w:ind w:left="1434"/>
      </w:pPr>
      <w:r>
        <w:rPr>
          <w:sz w:val="21"/>
        </w:rPr>
        <w:lastRenderedPageBreak/>
        <w:t>4.2.</w:t>
      </w:r>
      <w:r>
        <w:rPr>
          <w:rFonts w:ascii="Arial" w:eastAsia="Arial" w:hAnsi="Arial" w:cs="Arial"/>
          <w:sz w:val="21"/>
        </w:rPr>
        <w:t xml:space="preserve"> </w:t>
      </w:r>
      <w:r>
        <w:t>Staff must consider safeguarding policies and procedures at al</w:t>
      </w:r>
      <w:r>
        <w:t xml:space="preserve">l times. If they notice anything of concern, this must be reported to the school’s DSL or in more serious circumstances as direct referral to MASH. The DSL must be informed as soon as possible if a referral to MASH has been made. </w:t>
      </w:r>
    </w:p>
    <w:p w14:paraId="68DA7631" w14:textId="77777777" w:rsidR="006D2064" w:rsidRDefault="00B80BFE">
      <w:pPr>
        <w:ind w:left="1434"/>
      </w:pPr>
      <w:r>
        <w:rPr>
          <w:sz w:val="21"/>
        </w:rPr>
        <w:t>4.3.</w:t>
      </w:r>
      <w:r>
        <w:rPr>
          <w:rFonts w:ascii="Arial" w:eastAsia="Arial" w:hAnsi="Arial" w:cs="Arial"/>
          <w:sz w:val="21"/>
        </w:rPr>
        <w:t xml:space="preserve"> </w:t>
      </w:r>
      <w:r>
        <w:t>Any allegations made</w:t>
      </w:r>
      <w:r>
        <w:t xml:space="preserve"> against school staff will be dealt with in accordance with the Child Protection and Safeguarding Policy. </w:t>
      </w:r>
    </w:p>
    <w:p w14:paraId="1FF51496" w14:textId="77777777" w:rsidR="006D2064" w:rsidRDefault="00B80BFE">
      <w:pPr>
        <w:pStyle w:val="Heading1"/>
        <w:ind w:left="1036" w:hanging="701"/>
      </w:pPr>
      <w:r>
        <w:t xml:space="preserve">Review and monitoring  </w:t>
      </w:r>
    </w:p>
    <w:p w14:paraId="18238FB8" w14:textId="77777777" w:rsidR="006D2064" w:rsidRDefault="00B80BFE">
      <w:pPr>
        <w:ind w:left="1434"/>
      </w:pPr>
      <w:r>
        <w:rPr>
          <w:sz w:val="21"/>
        </w:rPr>
        <w:t>5.1.</w:t>
      </w:r>
      <w:r>
        <w:rPr>
          <w:rFonts w:ascii="Arial" w:eastAsia="Arial" w:hAnsi="Arial" w:cs="Arial"/>
          <w:sz w:val="21"/>
        </w:rPr>
        <w:t xml:space="preserve"> </w:t>
      </w:r>
      <w:r>
        <w:t>The headteacher is</w:t>
      </w:r>
      <w:r>
        <w:t xml:space="preserve"> responsible for monitoring this policy and procedure</w:t>
      </w:r>
      <w:r>
        <w:t xml:space="preserve">s and amending it accordingly following any incidents or concerns. </w:t>
      </w:r>
    </w:p>
    <w:p w14:paraId="274D356D" w14:textId="77777777" w:rsidR="006D2064" w:rsidRDefault="00B80BFE">
      <w:pPr>
        <w:ind w:left="956" w:firstLine="0"/>
      </w:pPr>
      <w:r>
        <w:rPr>
          <w:sz w:val="21"/>
        </w:rPr>
        <w:t>5.2.</w:t>
      </w:r>
      <w:r>
        <w:rPr>
          <w:rFonts w:ascii="Arial" w:eastAsia="Arial" w:hAnsi="Arial" w:cs="Arial"/>
          <w:sz w:val="21"/>
        </w:rPr>
        <w:t xml:space="preserve"> </w:t>
      </w:r>
      <w:r>
        <w:t xml:space="preserve">This policy will be reviewed every three years. </w:t>
      </w:r>
    </w:p>
    <w:p w14:paraId="5807572F" w14:textId="77777777" w:rsidR="006D2064" w:rsidRDefault="00B80BFE">
      <w:pPr>
        <w:spacing w:after="154" w:line="259" w:lineRule="auto"/>
        <w:ind w:left="0" w:firstLine="0"/>
        <w:jc w:val="left"/>
      </w:pPr>
      <w:r>
        <w:t xml:space="preserve"> </w:t>
      </w:r>
    </w:p>
    <w:p w14:paraId="2CA895F2" w14:textId="77777777" w:rsidR="006D2064" w:rsidRDefault="00B80BFE">
      <w:pPr>
        <w:spacing w:after="0" w:line="259" w:lineRule="auto"/>
        <w:ind w:left="0" w:firstLine="0"/>
        <w:jc w:val="left"/>
      </w:pPr>
      <w:r>
        <w:t xml:space="preserve"> </w:t>
      </w:r>
    </w:p>
    <w:p w14:paraId="5A8D1FA8" w14:textId="77777777" w:rsidR="006D2064" w:rsidRDefault="00B80BFE">
      <w:pPr>
        <w:spacing w:after="0" w:line="259" w:lineRule="auto"/>
        <w:ind w:left="0" w:firstLine="0"/>
        <w:jc w:val="left"/>
      </w:pPr>
      <w:r>
        <w:t xml:space="preserve"> </w:t>
      </w:r>
    </w:p>
    <w:p w14:paraId="73045974" w14:textId="77777777" w:rsidR="006D2064" w:rsidRDefault="00B80BFE">
      <w:pPr>
        <w:spacing w:after="0" w:line="259" w:lineRule="auto"/>
        <w:ind w:left="0" w:firstLine="0"/>
        <w:jc w:val="left"/>
      </w:pPr>
      <w:r>
        <w:t xml:space="preserve"> </w:t>
      </w:r>
    </w:p>
    <w:p w14:paraId="08E8A6CA" w14:textId="77777777" w:rsidR="006D2064" w:rsidRDefault="00B80BFE">
      <w:pPr>
        <w:spacing w:after="0" w:line="259" w:lineRule="auto"/>
        <w:ind w:left="0" w:firstLine="0"/>
        <w:jc w:val="left"/>
      </w:pPr>
      <w:r>
        <w:t xml:space="preserve"> </w:t>
      </w:r>
    </w:p>
    <w:sectPr w:rsidR="006D2064">
      <w:footerReference w:type="even" r:id="rId11"/>
      <w:footerReference w:type="default" r:id="rId12"/>
      <w:footerReference w:type="first" r:id="rId13"/>
      <w:pgSz w:w="11904" w:h="16840"/>
      <w:pgMar w:top="2132" w:right="1050" w:bottom="2224" w:left="1050" w:header="720" w:footer="1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188BE" w14:textId="77777777" w:rsidR="00000000" w:rsidRDefault="00B80BFE">
      <w:pPr>
        <w:spacing w:after="0" w:line="240" w:lineRule="auto"/>
      </w:pPr>
      <w:r>
        <w:separator/>
      </w:r>
    </w:p>
  </w:endnote>
  <w:endnote w:type="continuationSeparator" w:id="0">
    <w:p w14:paraId="4ADB25D7" w14:textId="77777777" w:rsidR="00000000" w:rsidRDefault="00B80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A4002" w14:textId="77777777" w:rsidR="006D2064" w:rsidRDefault="00B80BFE">
    <w:pPr>
      <w:spacing w:after="0" w:line="259" w:lineRule="auto"/>
      <w:ind w:left="0" w:firstLine="0"/>
      <w:jc w:val="left"/>
    </w:pPr>
    <w:r>
      <w:rPr>
        <w:sz w:val="21"/>
      </w:rPr>
      <w:t xml:space="preserve">Page </w:t>
    </w:r>
    <w:r>
      <w:fldChar w:fldCharType="begin"/>
    </w:r>
    <w:r>
      <w:instrText xml:space="preserve"> PAGE   \* MERGEFORMAT </w:instrText>
    </w:r>
    <w:r>
      <w:fldChar w:fldCharType="separate"/>
    </w:r>
    <w:r>
      <w:rPr>
        <w:b/>
        <w:sz w:val="21"/>
      </w:rPr>
      <w:t>1</w:t>
    </w:r>
    <w:r>
      <w:rPr>
        <w:b/>
        <w:sz w:val="21"/>
      </w:rPr>
      <w:fldChar w:fldCharType="end"/>
    </w:r>
    <w:r>
      <w:rPr>
        <w:sz w:val="21"/>
      </w:rPr>
      <w:t xml:space="preserve"> of </w:t>
    </w:r>
    <w:r>
      <w:fldChar w:fldCharType="begin"/>
    </w:r>
    <w:r>
      <w:instrText xml:space="preserve"> NUMPAGES   \* MERGEFORMAT </w:instrText>
    </w:r>
    <w:r>
      <w:fldChar w:fldCharType="separate"/>
    </w:r>
    <w:r>
      <w:rPr>
        <w:b/>
        <w:sz w:val="21"/>
      </w:rPr>
      <w:t>5</w:t>
    </w:r>
    <w:r>
      <w:rPr>
        <w:b/>
        <w:sz w:val="21"/>
      </w:rPr>
      <w:fldChar w:fldCharType="end"/>
    </w:r>
    <w:r>
      <w:rPr>
        <w:sz w:val="21"/>
      </w:rPr>
      <w:t xml:space="preserve"> </w:t>
    </w:r>
  </w:p>
  <w:p w14:paraId="05467EC5" w14:textId="77777777" w:rsidR="006D2064" w:rsidRDefault="00B80BFE">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ABC67" w14:textId="77777777" w:rsidR="006D2064" w:rsidRDefault="00B80BFE">
    <w:pPr>
      <w:spacing w:after="0" w:line="259" w:lineRule="auto"/>
      <w:ind w:left="0" w:firstLine="0"/>
      <w:jc w:val="left"/>
    </w:pPr>
    <w:r>
      <w:rPr>
        <w:sz w:val="21"/>
      </w:rPr>
      <w:t xml:space="preserve">Page </w:t>
    </w:r>
    <w:r>
      <w:fldChar w:fldCharType="begin"/>
    </w:r>
    <w:r>
      <w:instrText xml:space="preserve"> PAGE   \* MERGEFORMAT </w:instrText>
    </w:r>
    <w:r>
      <w:fldChar w:fldCharType="separate"/>
    </w:r>
    <w:r>
      <w:rPr>
        <w:b/>
        <w:sz w:val="21"/>
      </w:rPr>
      <w:t>1</w:t>
    </w:r>
    <w:r>
      <w:rPr>
        <w:b/>
        <w:sz w:val="21"/>
      </w:rPr>
      <w:fldChar w:fldCharType="end"/>
    </w:r>
    <w:r>
      <w:rPr>
        <w:sz w:val="21"/>
      </w:rPr>
      <w:t xml:space="preserve"> of </w:t>
    </w:r>
    <w:r>
      <w:fldChar w:fldCharType="begin"/>
    </w:r>
    <w:r>
      <w:instrText xml:space="preserve"> NUMPAGES   \* MERGEFORMAT </w:instrText>
    </w:r>
    <w:r>
      <w:fldChar w:fldCharType="separate"/>
    </w:r>
    <w:r>
      <w:rPr>
        <w:b/>
        <w:sz w:val="21"/>
      </w:rPr>
      <w:t>5</w:t>
    </w:r>
    <w:r>
      <w:rPr>
        <w:b/>
        <w:sz w:val="21"/>
      </w:rPr>
      <w:fldChar w:fldCharType="end"/>
    </w:r>
    <w:r>
      <w:rPr>
        <w:sz w:val="21"/>
      </w:rPr>
      <w:t xml:space="preserve"> </w:t>
    </w:r>
  </w:p>
  <w:p w14:paraId="6F7AB5EC" w14:textId="77777777" w:rsidR="006D2064" w:rsidRDefault="00B80BFE">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2AFF8" w14:textId="77777777" w:rsidR="006D2064" w:rsidRDefault="00B80BFE">
    <w:pPr>
      <w:spacing w:after="0" w:line="259" w:lineRule="auto"/>
      <w:ind w:left="0" w:firstLine="0"/>
      <w:jc w:val="left"/>
    </w:pPr>
    <w:r>
      <w:rPr>
        <w:sz w:val="21"/>
      </w:rPr>
      <w:t xml:space="preserve">Page </w:t>
    </w:r>
    <w:r>
      <w:fldChar w:fldCharType="begin"/>
    </w:r>
    <w:r>
      <w:instrText xml:space="preserve"> PAGE   \* MERGEFORMAT </w:instrText>
    </w:r>
    <w:r>
      <w:fldChar w:fldCharType="separate"/>
    </w:r>
    <w:r>
      <w:rPr>
        <w:b/>
        <w:sz w:val="21"/>
      </w:rPr>
      <w:t>1</w:t>
    </w:r>
    <w:r>
      <w:rPr>
        <w:b/>
        <w:sz w:val="21"/>
      </w:rPr>
      <w:fldChar w:fldCharType="end"/>
    </w:r>
    <w:r>
      <w:rPr>
        <w:sz w:val="21"/>
      </w:rPr>
      <w:t xml:space="preserve"> of </w:t>
    </w:r>
    <w:r>
      <w:fldChar w:fldCharType="begin"/>
    </w:r>
    <w:r>
      <w:instrText xml:space="preserve"> NUMPAGES   \* MERGEFORMAT </w:instrText>
    </w:r>
    <w:r>
      <w:fldChar w:fldCharType="separate"/>
    </w:r>
    <w:r>
      <w:rPr>
        <w:b/>
        <w:sz w:val="21"/>
      </w:rPr>
      <w:t>5</w:t>
    </w:r>
    <w:r>
      <w:rPr>
        <w:b/>
        <w:sz w:val="21"/>
      </w:rPr>
      <w:fldChar w:fldCharType="end"/>
    </w:r>
    <w:r>
      <w:rPr>
        <w:sz w:val="21"/>
      </w:rPr>
      <w:t xml:space="preserve"> </w:t>
    </w:r>
  </w:p>
  <w:p w14:paraId="71D5980E" w14:textId="77777777" w:rsidR="006D2064" w:rsidRDefault="00B80BFE">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B9897" w14:textId="77777777" w:rsidR="00000000" w:rsidRDefault="00B80BFE">
      <w:pPr>
        <w:spacing w:after="0" w:line="240" w:lineRule="auto"/>
      </w:pPr>
      <w:r>
        <w:separator/>
      </w:r>
    </w:p>
  </w:footnote>
  <w:footnote w:type="continuationSeparator" w:id="0">
    <w:p w14:paraId="0E7CD135" w14:textId="77777777" w:rsidR="00000000" w:rsidRDefault="00B80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F0DE2"/>
    <w:multiLevelType w:val="hybridMultilevel"/>
    <w:tmpl w:val="9094F59E"/>
    <w:lvl w:ilvl="0" w:tplc="77A8E712">
      <w:start w:val="1"/>
      <w:numFmt w:val="decimal"/>
      <w:pStyle w:val="Heading1"/>
      <w:lvlText w:val="%1."/>
      <w:lvlJc w:val="left"/>
      <w:pPr>
        <w:ind w:left="0"/>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1" w:tplc="63727AF2">
      <w:start w:val="1"/>
      <w:numFmt w:val="lowerLetter"/>
      <w:lvlText w:val="%2"/>
      <w:lvlJc w:val="left"/>
      <w:pPr>
        <w:ind w:left="135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2" w:tplc="0B2019F6">
      <w:start w:val="1"/>
      <w:numFmt w:val="lowerRoman"/>
      <w:lvlText w:val="%3"/>
      <w:lvlJc w:val="left"/>
      <w:pPr>
        <w:ind w:left="207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3" w:tplc="7B5257DE">
      <w:start w:val="1"/>
      <w:numFmt w:val="decimal"/>
      <w:lvlText w:val="%4"/>
      <w:lvlJc w:val="left"/>
      <w:pPr>
        <w:ind w:left="279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4" w:tplc="59B27074">
      <w:start w:val="1"/>
      <w:numFmt w:val="lowerLetter"/>
      <w:lvlText w:val="%5"/>
      <w:lvlJc w:val="left"/>
      <w:pPr>
        <w:ind w:left="351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5" w:tplc="6D2A7732">
      <w:start w:val="1"/>
      <w:numFmt w:val="lowerRoman"/>
      <w:lvlText w:val="%6"/>
      <w:lvlJc w:val="left"/>
      <w:pPr>
        <w:ind w:left="423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6" w:tplc="567C6BFE">
      <w:start w:val="1"/>
      <w:numFmt w:val="decimal"/>
      <w:lvlText w:val="%7"/>
      <w:lvlJc w:val="left"/>
      <w:pPr>
        <w:ind w:left="495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7" w:tplc="7EAE60B6">
      <w:start w:val="1"/>
      <w:numFmt w:val="lowerLetter"/>
      <w:lvlText w:val="%8"/>
      <w:lvlJc w:val="left"/>
      <w:pPr>
        <w:ind w:left="567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lvl w:ilvl="8" w:tplc="C044AA86">
      <w:start w:val="1"/>
      <w:numFmt w:val="lowerRoman"/>
      <w:lvlText w:val="%9"/>
      <w:lvlJc w:val="left"/>
      <w:pPr>
        <w:ind w:left="6398"/>
      </w:pPr>
      <w:rPr>
        <w:rFonts w:ascii="Calibri" w:eastAsia="Calibri" w:hAnsi="Calibri" w:cs="Calibri"/>
        <w:b/>
        <w:bCs/>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8A54375"/>
    <w:multiLevelType w:val="hybridMultilevel"/>
    <w:tmpl w:val="294CA448"/>
    <w:lvl w:ilvl="0" w:tplc="E0803E4A">
      <w:start w:val="1"/>
      <w:numFmt w:val="decimal"/>
      <w:lvlText w:val="%1."/>
      <w:lvlJc w:val="left"/>
      <w:pPr>
        <w:ind w:left="105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FA44A264">
      <w:start w:val="1"/>
      <w:numFmt w:val="lowerLetter"/>
      <w:lvlText w:val="%2"/>
      <w:lvlJc w:val="left"/>
      <w:pPr>
        <w:ind w:left="17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67324EC6">
      <w:start w:val="1"/>
      <w:numFmt w:val="lowerRoman"/>
      <w:lvlText w:val="%3"/>
      <w:lvlJc w:val="left"/>
      <w:pPr>
        <w:ind w:left="250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7F6A7D28">
      <w:start w:val="1"/>
      <w:numFmt w:val="decimal"/>
      <w:lvlText w:val="%4"/>
      <w:lvlJc w:val="left"/>
      <w:pPr>
        <w:ind w:left="3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0E564A56">
      <w:start w:val="1"/>
      <w:numFmt w:val="lowerLetter"/>
      <w:lvlText w:val="%5"/>
      <w:lvlJc w:val="left"/>
      <w:pPr>
        <w:ind w:left="394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12246B14">
      <w:start w:val="1"/>
      <w:numFmt w:val="lowerRoman"/>
      <w:lvlText w:val="%6"/>
      <w:lvlJc w:val="left"/>
      <w:pPr>
        <w:ind w:left="466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548260A8">
      <w:start w:val="1"/>
      <w:numFmt w:val="decimal"/>
      <w:lvlText w:val="%7"/>
      <w:lvlJc w:val="left"/>
      <w:pPr>
        <w:ind w:left="538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0763FEA">
      <w:start w:val="1"/>
      <w:numFmt w:val="lowerLetter"/>
      <w:lvlText w:val="%8"/>
      <w:lvlJc w:val="left"/>
      <w:pPr>
        <w:ind w:left="610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0E047FE">
      <w:start w:val="1"/>
      <w:numFmt w:val="lowerRoman"/>
      <w:lvlText w:val="%9"/>
      <w:lvlJc w:val="left"/>
      <w:pPr>
        <w:ind w:left="68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064"/>
    <w:rsid w:val="002913F4"/>
    <w:rsid w:val="006D2064"/>
    <w:rsid w:val="00B80BFE"/>
    <w:rsid w:val="00BD0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1B93F"/>
  <w15:docId w15:val="{EF67943A-2539-43C1-BF64-A35572E4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4" w:line="268" w:lineRule="auto"/>
      <w:ind w:left="1179" w:hanging="478"/>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numPr>
        <w:numId w:val="2"/>
      </w:numPr>
      <w:spacing w:after="215"/>
      <w:ind w:left="360" w:hanging="10"/>
      <w:outlineLvl w:val="0"/>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3"/>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Props1.xml><?xml version="1.0" encoding="utf-8"?>
<ds:datastoreItem xmlns:ds="http://schemas.openxmlformats.org/officeDocument/2006/customXml" ds:itemID="{3AF2CE8C-CC94-4FD7-AA98-19324195F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FA1FC5-3FEE-4B9A-A9AD-CF7F6B3AC46C}">
  <ds:schemaRefs>
    <ds:schemaRef ds:uri="http://schemas.microsoft.com/sharepoint/v3/contenttype/forms"/>
  </ds:schemaRefs>
</ds:datastoreItem>
</file>

<file path=customXml/itemProps3.xml><?xml version="1.0" encoding="utf-8"?>
<ds:datastoreItem xmlns:ds="http://schemas.openxmlformats.org/officeDocument/2006/customXml" ds:itemID="{8F3A99F8-B4A8-4334-830E-74E7BB0E2E7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3600007c-db98-498f-9d11-96ce8f43563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Microsoft Word - Home Visit Policy May 2023</vt:lpstr>
    </vt:vector>
  </TitlesOfParts>
  <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Home Visit Policy May 2023</dc:title>
  <dc:subject/>
  <dc:creator>Sam Thorp</dc:creator>
  <cp:keywords/>
  <cp:lastModifiedBy>Gemma Callaghan</cp:lastModifiedBy>
  <cp:revision>2</cp:revision>
  <dcterms:created xsi:type="dcterms:W3CDTF">2026-06-08T12:29:00Z</dcterms:created>
  <dcterms:modified xsi:type="dcterms:W3CDTF">2026-06-08T12:29:00Z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